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92" w:rsidRDefault="00795F92" w:rsidP="00795F92">
      <w:pPr>
        <w:tabs>
          <w:tab w:val="right" w:pos="3542"/>
          <w:tab w:val="right" w:pos="4488"/>
          <w:tab w:val="center" w:pos="4915"/>
          <w:tab w:val="center" w:pos="5462"/>
          <w:tab w:val="right" w:pos="6979"/>
          <w:tab w:val="left" w:pos="7184"/>
        </w:tabs>
        <w:spacing w:line="274" w:lineRule="exact"/>
        <w:ind w:left="20" w:firstLine="700"/>
        <w:jc w:val="center"/>
        <w:rPr>
          <w:rFonts w:ascii="Times New Roman" w:eastAsia="Times New Roman" w:hAnsi="Times New Roman" w:cs="Times New Roman"/>
          <w:b/>
          <w:spacing w:val="3"/>
          <w:lang w:eastAsia="en-US" w:bidi="ar-SA"/>
        </w:rPr>
      </w:pPr>
      <w:r>
        <w:rPr>
          <w:rFonts w:ascii="Times New Roman" w:eastAsia="Times New Roman" w:hAnsi="Times New Roman" w:cs="Times New Roman"/>
          <w:b/>
          <w:spacing w:val="3"/>
          <w:lang w:eastAsia="en-US" w:bidi="ar-SA"/>
        </w:rPr>
        <w:t xml:space="preserve">ОБЩИНСКА </w:t>
      </w:r>
      <w:r>
        <w:rPr>
          <w:rFonts w:ascii="Times New Roman" w:eastAsia="Times New Roman" w:hAnsi="Times New Roman" w:cs="Times New Roman"/>
          <w:b/>
          <w:spacing w:val="3"/>
          <w:lang w:eastAsia="en-US" w:bidi="ar-SA"/>
        </w:rPr>
        <w:tab/>
        <w:t xml:space="preserve">ИЗБИРАТЕЛНА КОМИСИЯ </w:t>
      </w:r>
      <w:r>
        <w:rPr>
          <w:rFonts w:ascii="Times New Roman" w:eastAsia="Times New Roman" w:hAnsi="Times New Roman" w:cs="Times New Roman"/>
          <w:b/>
          <w:spacing w:val="3"/>
          <w:lang w:val="en-US" w:eastAsia="en-US" w:bidi="ar-SA"/>
        </w:rPr>
        <w:t>T</w:t>
      </w:r>
      <w:r>
        <w:rPr>
          <w:rFonts w:ascii="Times New Roman" w:eastAsia="Times New Roman" w:hAnsi="Times New Roman" w:cs="Times New Roman"/>
          <w:b/>
          <w:spacing w:val="3"/>
          <w:lang w:eastAsia="en-US" w:bidi="ar-SA"/>
        </w:rPr>
        <w:t>УТРАКАН</w:t>
      </w:r>
    </w:p>
    <w:p w:rsidR="00795F92" w:rsidRDefault="00795F92" w:rsidP="00795F92">
      <w:pPr>
        <w:tabs>
          <w:tab w:val="right" w:pos="3542"/>
          <w:tab w:val="right" w:pos="4488"/>
          <w:tab w:val="center" w:pos="4915"/>
          <w:tab w:val="center" w:pos="5462"/>
          <w:tab w:val="right" w:pos="6979"/>
          <w:tab w:val="left" w:pos="7184"/>
        </w:tabs>
        <w:spacing w:line="274" w:lineRule="exact"/>
        <w:ind w:left="20" w:firstLine="700"/>
        <w:jc w:val="center"/>
        <w:rPr>
          <w:rFonts w:ascii="Times New Roman" w:eastAsia="Times New Roman" w:hAnsi="Times New Roman" w:cs="Times New Roman"/>
          <w:spacing w:val="3"/>
          <w:lang w:eastAsia="en-US" w:bidi="ar-SA"/>
        </w:rPr>
      </w:pPr>
      <w:r>
        <w:rPr>
          <w:rFonts w:ascii="Times New Roman" w:eastAsia="Times New Roman" w:hAnsi="Times New Roman" w:cs="Times New Roman"/>
          <w:color w:val="333333"/>
          <w:spacing w:val="3"/>
          <w:shd w:val="clear" w:color="auto" w:fill="FFFFFF"/>
          <w:lang w:eastAsia="en-US" w:bidi="ar-SA"/>
        </w:rPr>
        <w:t>За изборите за общински съветници и за кметове на 27 октомври 2019 г</w:t>
      </w:r>
    </w:p>
    <w:p w:rsidR="00795F92" w:rsidRDefault="00795F92" w:rsidP="00795F92">
      <w:pPr>
        <w:rPr>
          <w:rFonts w:ascii="Times New Roman" w:hAnsi="Times New Roman" w:cs="Times New Roman"/>
          <w:u w:val="single"/>
        </w:rPr>
      </w:pPr>
    </w:p>
    <w:p w:rsidR="00795F92" w:rsidRPr="00795F92" w:rsidRDefault="00795F92" w:rsidP="00795F92">
      <w:pPr>
        <w:jc w:val="center"/>
        <w:rPr>
          <w:rFonts w:ascii="Times New Roman" w:hAnsi="Times New Roman" w:cs="Times New Roman"/>
          <w:lang w:val="en-US"/>
        </w:rPr>
      </w:pPr>
      <w:r>
        <w:rPr>
          <w:rFonts w:ascii="Times New Roman" w:hAnsi="Times New Roman" w:cs="Times New Roman"/>
        </w:rPr>
        <w:t xml:space="preserve">ПРОТОКОЛ № </w:t>
      </w:r>
      <w:r>
        <w:rPr>
          <w:rFonts w:ascii="Times New Roman" w:hAnsi="Times New Roman" w:cs="Times New Roman"/>
          <w:lang w:val="en-US"/>
        </w:rPr>
        <w:t>8</w:t>
      </w:r>
    </w:p>
    <w:p w:rsidR="00795F92" w:rsidRDefault="00795F92" w:rsidP="00795F92">
      <w:pPr>
        <w:ind w:firstLine="426"/>
        <w:jc w:val="both"/>
        <w:rPr>
          <w:rFonts w:ascii="Times New Roman" w:hAnsi="Times New Roman" w:cs="Times New Roman"/>
        </w:rPr>
      </w:pPr>
    </w:p>
    <w:p w:rsidR="00795F92" w:rsidRDefault="00795F92" w:rsidP="00795F92">
      <w:pPr>
        <w:tabs>
          <w:tab w:val="right" w:pos="3542"/>
          <w:tab w:val="right" w:pos="4488"/>
          <w:tab w:val="center" w:pos="4915"/>
          <w:tab w:val="center" w:pos="5462"/>
          <w:tab w:val="right" w:pos="6979"/>
          <w:tab w:val="left" w:pos="7184"/>
        </w:tabs>
        <w:spacing w:line="274" w:lineRule="exact"/>
        <w:ind w:left="20" w:firstLine="426"/>
        <w:jc w:val="both"/>
        <w:rPr>
          <w:rFonts w:ascii="Times New Roman" w:eastAsia="Times New Roman" w:hAnsi="Times New Roman" w:cs="Times New Roman"/>
          <w:spacing w:val="3"/>
          <w:lang w:eastAsia="en-US" w:bidi="ar-SA"/>
        </w:rPr>
      </w:pPr>
      <w:r>
        <w:rPr>
          <w:rFonts w:ascii="Times New Roman" w:eastAsia="Times New Roman" w:hAnsi="Times New Roman" w:cs="Times New Roman"/>
          <w:color w:val="auto"/>
          <w:spacing w:val="3"/>
          <w:lang w:eastAsia="en-US" w:bidi="ar-SA"/>
        </w:rPr>
        <w:t>Днес, 2</w:t>
      </w:r>
      <w:r>
        <w:rPr>
          <w:rFonts w:ascii="Times New Roman" w:eastAsia="Times New Roman" w:hAnsi="Times New Roman" w:cs="Times New Roman"/>
          <w:color w:val="auto"/>
          <w:spacing w:val="3"/>
          <w:lang w:val="en-US" w:eastAsia="en-US" w:bidi="ar-SA"/>
        </w:rPr>
        <w:t>4</w:t>
      </w:r>
      <w:r>
        <w:rPr>
          <w:rFonts w:ascii="Times New Roman" w:eastAsia="Times New Roman" w:hAnsi="Times New Roman" w:cs="Times New Roman"/>
          <w:color w:val="auto"/>
          <w:spacing w:val="3"/>
          <w:lang w:eastAsia="en-US" w:bidi="ar-SA"/>
        </w:rPr>
        <w:t xml:space="preserve">.09.2019 год., се проведе заседание на </w:t>
      </w:r>
      <w:r>
        <w:rPr>
          <w:rFonts w:ascii="Times New Roman" w:eastAsia="Times New Roman" w:hAnsi="Times New Roman" w:cs="Times New Roman"/>
          <w:spacing w:val="3"/>
          <w:lang w:eastAsia="en-US" w:bidi="ar-SA"/>
        </w:rPr>
        <w:t>Общинска избирателна комисия – Тутракан, при следния дневен ред:</w:t>
      </w:r>
    </w:p>
    <w:p w:rsidR="00795F92" w:rsidRDefault="00795F92" w:rsidP="00795F92">
      <w:pPr>
        <w:tabs>
          <w:tab w:val="right" w:pos="3542"/>
          <w:tab w:val="right" w:pos="4488"/>
          <w:tab w:val="center" w:pos="4915"/>
          <w:tab w:val="center" w:pos="5462"/>
          <w:tab w:val="right" w:pos="6979"/>
          <w:tab w:val="left" w:pos="7184"/>
        </w:tabs>
        <w:spacing w:line="274" w:lineRule="exact"/>
        <w:jc w:val="both"/>
        <w:rPr>
          <w:rFonts w:ascii="Times New Roman" w:eastAsia="Times New Roman" w:hAnsi="Times New Roman" w:cs="Times New Roman"/>
          <w:b/>
          <w:color w:val="auto"/>
          <w:spacing w:val="3"/>
          <w:lang w:eastAsia="en-US" w:bidi="ar-SA"/>
        </w:rPr>
      </w:pPr>
    </w:p>
    <w:p w:rsidR="001D18B9" w:rsidRPr="001D18B9" w:rsidRDefault="001D18B9" w:rsidP="001D18B9">
      <w:pPr>
        <w:pStyle w:val="aa"/>
        <w:numPr>
          <w:ilvl w:val="0"/>
          <w:numId w:val="1"/>
        </w:numPr>
        <w:tabs>
          <w:tab w:val="right" w:pos="3542"/>
          <w:tab w:val="right" w:pos="4488"/>
          <w:tab w:val="center" w:pos="4915"/>
          <w:tab w:val="center" w:pos="5462"/>
          <w:tab w:val="right" w:pos="6979"/>
          <w:tab w:val="left" w:pos="7184"/>
        </w:tabs>
        <w:spacing w:line="274" w:lineRule="exact"/>
        <w:jc w:val="both"/>
        <w:rPr>
          <w:rFonts w:ascii="Times New Roman" w:eastAsia="Times New Roman" w:hAnsi="Times New Roman" w:cs="Times New Roman"/>
          <w:b/>
          <w:spacing w:val="3"/>
          <w:lang w:eastAsia="en-US" w:bidi="ar-SA"/>
        </w:rPr>
      </w:pPr>
      <w:r>
        <w:rPr>
          <w:rFonts w:ascii="Times New Roman" w:hAnsi="Times New Roman" w:cs="Times New Roman"/>
          <w:b/>
        </w:rPr>
        <w:t>Регистрация на кандидатски листи за общински съветници, кмет на община и кметове на кметства за участие в изборите за общински съветници и кметове на 27.10.2019 г.;</w:t>
      </w:r>
    </w:p>
    <w:p w:rsidR="001D18B9" w:rsidRPr="001D18B9" w:rsidRDefault="001D18B9" w:rsidP="001D18B9">
      <w:pPr>
        <w:tabs>
          <w:tab w:val="right" w:pos="3542"/>
          <w:tab w:val="right" w:pos="4488"/>
          <w:tab w:val="center" w:pos="4915"/>
          <w:tab w:val="center" w:pos="5462"/>
          <w:tab w:val="right" w:pos="6979"/>
          <w:tab w:val="left" w:pos="7184"/>
        </w:tabs>
        <w:spacing w:line="274" w:lineRule="exact"/>
        <w:ind w:left="360"/>
        <w:jc w:val="both"/>
        <w:rPr>
          <w:rFonts w:ascii="Times New Roman" w:eastAsia="Times New Roman" w:hAnsi="Times New Roman" w:cs="Times New Roman"/>
          <w:b/>
          <w:spacing w:val="3"/>
          <w:lang w:eastAsia="en-US" w:bidi="ar-SA"/>
        </w:rPr>
      </w:pPr>
    </w:p>
    <w:p w:rsidR="001D18B9" w:rsidRDefault="001D18B9" w:rsidP="001D18B9">
      <w:pPr>
        <w:tabs>
          <w:tab w:val="right" w:pos="3542"/>
          <w:tab w:val="right" w:pos="4488"/>
          <w:tab w:val="center" w:pos="4915"/>
          <w:tab w:val="center" w:pos="5462"/>
          <w:tab w:val="right" w:pos="6979"/>
          <w:tab w:val="left" w:pos="7184"/>
        </w:tabs>
        <w:spacing w:line="274" w:lineRule="exact"/>
        <w:jc w:val="both"/>
        <w:rPr>
          <w:rFonts w:ascii="Times New Roman" w:eastAsia="Times New Roman" w:hAnsi="Times New Roman" w:cs="Times New Roman"/>
          <w:b/>
          <w:spacing w:val="3"/>
          <w:lang w:eastAsia="en-US" w:bidi="ar-SA"/>
        </w:rPr>
      </w:pPr>
      <w:r>
        <w:rPr>
          <w:rFonts w:ascii="Times New Roman" w:eastAsia="Times New Roman" w:hAnsi="Times New Roman" w:cs="Times New Roman"/>
          <w:b/>
          <w:spacing w:val="3"/>
          <w:lang w:eastAsia="en-US" w:bidi="ar-SA"/>
        </w:rPr>
        <w:t xml:space="preserve">   Докладва: Айтен </w:t>
      </w:r>
      <w:proofErr w:type="spellStart"/>
      <w:r>
        <w:rPr>
          <w:rFonts w:ascii="Times New Roman" w:eastAsia="Times New Roman" w:hAnsi="Times New Roman" w:cs="Times New Roman"/>
          <w:b/>
          <w:spacing w:val="3"/>
          <w:lang w:eastAsia="en-US" w:bidi="ar-SA"/>
        </w:rPr>
        <w:t>Вехби</w:t>
      </w:r>
      <w:proofErr w:type="spellEnd"/>
      <w:r>
        <w:rPr>
          <w:rFonts w:ascii="Times New Roman" w:eastAsia="Times New Roman" w:hAnsi="Times New Roman" w:cs="Times New Roman"/>
          <w:b/>
          <w:spacing w:val="3"/>
          <w:lang w:eastAsia="en-US" w:bidi="ar-SA"/>
        </w:rPr>
        <w:t>, председател</w:t>
      </w:r>
    </w:p>
    <w:p w:rsidR="001D18B9" w:rsidRPr="001D18B9" w:rsidRDefault="001D18B9" w:rsidP="001D18B9">
      <w:pPr>
        <w:tabs>
          <w:tab w:val="right" w:pos="3542"/>
          <w:tab w:val="right" w:pos="4488"/>
          <w:tab w:val="center" w:pos="4915"/>
          <w:tab w:val="center" w:pos="5462"/>
          <w:tab w:val="right" w:pos="6979"/>
          <w:tab w:val="left" w:pos="7184"/>
        </w:tabs>
        <w:spacing w:line="274" w:lineRule="exact"/>
        <w:jc w:val="both"/>
        <w:rPr>
          <w:rFonts w:ascii="Times New Roman" w:eastAsia="Times New Roman" w:hAnsi="Times New Roman" w:cs="Times New Roman"/>
          <w:b/>
          <w:spacing w:val="3"/>
          <w:lang w:eastAsia="en-US" w:bidi="ar-SA"/>
        </w:rPr>
      </w:pPr>
    </w:p>
    <w:p w:rsidR="00795F92" w:rsidRDefault="00C95AA4" w:rsidP="00C95AA4">
      <w:pPr>
        <w:pStyle w:val="aa"/>
        <w:numPr>
          <w:ilvl w:val="0"/>
          <w:numId w:val="1"/>
        </w:numPr>
        <w:tabs>
          <w:tab w:val="right" w:pos="3542"/>
          <w:tab w:val="right" w:pos="4488"/>
          <w:tab w:val="center" w:pos="4915"/>
          <w:tab w:val="center" w:pos="5462"/>
          <w:tab w:val="right" w:pos="6979"/>
          <w:tab w:val="left" w:pos="7184"/>
        </w:tabs>
        <w:spacing w:line="274" w:lineRule="exact"/>
        <w:jc w:val="both"/>
        <w:rPr>
          <w:rFonts w:ascii="Times New Roman" w:eastAsia="Times New Roman" w:hAnsi="Times New Roman" w:cs="Times New Roman"/>
          <w:b/>
          <w:color w:val="auto"/>
          <w:spacing w:val="3"/>
          <w:lang w:eastAsia="en-US" w:bidi="ar-SA"/>
        </w:rPr>
      </w:pPr>
      <w:r>
        <w:rPr>
          <w:rFonts w:ascii="Times New Roman" w:eastAsia="Times New Roman" w:hAnsi="Times New Roman" w:cs="Times New Roman"/>
          <w:b/>
          <w:color w:val="auto"/>
          <w:spacing w:val="3"/>
          <w:lang w:eastAsia="en-US" w:bidi="ar-SA"/>
        </w:rPr>
        <w:t>Поправяне на техническа грешка в Решение 44-МИ</w:t>
      </w:r>
    </w:p>
    <w:p w:rsidR="00C95AA4" w:rsidRDefault="00C95AA4" w:rsidP="00C95AA4">
      <w:pPr>
        <w:pStyle w:val="aa"/>
        <w:tabs>
          <w:tab w:val="right" w:pos="3542"/>
          <w:tab w:val="right" w:pos="4488"/>
          <w:tab w:val="center" w:pos="4915"/>
          <w:tab w:val="center" w:pos="5462"/>
          <w:tab w:val="right" w:pos="6979"/>
          <w:tab w:val="left" w:pos="7184"/>
        </w:tabs>
        <w:spacing w:line="274" w:lineRule="exact"/>
        <w:jc w:val="both"/>
        <w:rPr>
          <w:rFonts w:ascii="Times New Roman" w:eastAsia="Times New Roman" w:hAnsi="Times New Roman" w:cs="Times New Roman"/>
          <w:b/>
          <w:color w:val="auto"/>
          <w:spacing w:val="3"/>
          <w:lang w:eastAsia="en-US" w:bidi="ar-SA"/>
        </w:rPr>
      </w:pPr>
    </w:p>
    <w:p w:rsidR="00795F92" w:rsidRPr="001D18B9" w:rsidRDefault="00C95AA4" w:rsidP="00795F92">
      <w:pPr>
        <w:tabs>
          <w:tab w:val="right" w:pos="3542"/>
          <w:tab w:val="right" w:pos="4488"/>
          <w:tab w:val="center" w:pos="4915"/>
          <w:tab w:val="center" w:pos="5462"/>
          <w:tab w:val="right" w:pos="6979"/>
          <w:tab w:val="left" w:pos="7184"/>
        </w:tabs>
        <w:spacing w:line="274" w:lineRule="exact"/>
        <w:jc w:val="both"/>
        <w:rPr>
          <w:rFonts w:ascii="Times New Roman" w:eastAsia="Times New Roman" w:hAnsi="Times New Roman" w:cs="Times New Roman"/>
          <w:b/>
          <w:color w:val="auto"/>
          <w:spacing w:val="3"/>
          <w:lang w:eastAsia="en-US" w:bidi="ar-SA"/>
        </w:rPr>
      </w:pPr>
      <w:r>
        <w:rPr>
          <w:rFonts w:ascii="Times New Roman" w:eastAsia="Times New Roman" w:hAnsi="Times New Roman" w:cs="Times New Roman"/>
          <w:b/>
          <w:spacing w:val="3"/>
          <w:lang w:eastAsia="en-US" w:bidi="ar-SA"/>
        </w:rPr>
        <w:t xml:space="preserve">     Докладва: Айтен </w:t>
      </w:r>
      <w:proofErr w:type="spellStart"/>
      <w:r>
        <w:rPr>
          <w:rFonts w:ascii="Times New Roman" w:eastAsia="Times New Roman" w:hAnsi="Times New Roman" w:cs="Times New Roman"/>
          <w:b/>
          <w:spacing w:val="3"/>
          <w:lang w:eastAsia="en-US" w:bidi="ar-SA"/>
        </w:rPr>
        <w:t>Вехби</w:t>
      </w:r>
      <w:proofErr w:type="spellEnd"/>
      <w:r>
        <w:rPr>
          <w:rFonts w:ascii="Times New Roman" w:eastAsia="Times New Roman" w:hAnsi="Times New Roman" w:cs="Times New Roman"/>
          <w:b/>
          <w:spacing w:val="3"/>
          <w:lang w:eastAsia="en-US" w:bidi="ar-SA"/>
        </w:rPr>
        <w:t>, председател</w:t>
      </w:r>
      <w:r w:rsidR="00795F92">
        <w:rPr>
          <w:rFonts w:ascii="Times New Roman" w:eastAsia="Times New Roman" w:hAnsi="Times New Roman" w:cs="Times New Roman"/>
          <w:b/>
          <w:spacing w:val="3"/>
          <w:lang w:eastAsia="en-US" w:bidi="ar-SA"/>
        </w:rPr>
        <w:tab/>
        <w:t xml:space="preserve">      </w:t>
      </w:r>
    </w:p>
    <w:p w:rsidR="00795F92" w:rsidRDefault="00795F92" w:rsidP="00D605E0">
      <w:pPr>
        <w:tabs>
          <w:tab w:val="right" w:pos="3542"/>
          <w:tab w:val="right" w:pos="4488"/>
          <w:tab w:val="center" w:pos="4915"/>
          <w:tab w:val="center" w:pos="5462"/>
          <w:tab w:val="right" w:pos="6979"/>
          <w:tab w:val="left" w:pos="7184"/>
        </w:tabs>
        <w:spacing w:line="274" w:lineRule="exact"/>
        <w:jc w:val="both"/>
        <w:rPr>
          <w:rFonts w:ascii="Times New Roman" w:eastAsia="Times New Roman" w:hAnsi="Times New Roman" w:cs="Times New Roman"/>
          <w:b/>
          <w:spacing w:val="3"/>
          <w:lang w:eastAsia="en-US" w:bidi="ar-SA"/>
        </w:rPr>
      </w:pPr>
      <w:r>
        <w:rPr>
          <w:rFonts w:ascii="Times New Roman" w:eastAsia="Times New Roman" w:hAnsi="Times New Roman" w:cs="Times New Roman"/>
          <w:b/>
          <w:spacing w:val="3"/>
          <w:lang w:eastAsia="en-US" w:bidi="ar-SA"/>
        </w:rPr>
        <w:tab/>
        <w:t xml:space="preserve">     </w:t>
      </w:r>
    </w:p>
    <w:p w:rsidR="00795F92" w:rsidRDefault="00795F92" w:rsidP="00795F92">
      <w:pPr>
        <w:tabs>
          <w:tab w:val="right" w:pos="3542"/>
          <w:tab w:val="right" w:pos="4488"/>
          <w:tab w:val="center" w:pos="4915"/>
          <w:tab w:val="center" w:pos="5462"/>
          <w:tab w:val="right" w:pos="6979"/>
          <w:tab w:val="left" w:pos="7184"/>
        </w:tabs>
        <w:spacing w:line="274" w:lineRule="exact"/>
        <w:jc w:val="both"/>
        <w:rPr>
          <w:rFonts w:ascii="Times New Roman" w:eastAsia="Times New Roman" w:hAnsi="Times New Roman" w:cs="Times New Roman"/>
          <w:b/>
          <w:spacing w:val="3"/>
          <w:lang w:eastAsia="en-US" w:bidi="ar-SA"/>
        </w:rPr>
      </w:pPr>
    </w:p>
    <w:p w:rsidR="00795F92" w:rsidRDefault="00795F92" w:rsidP="00795F92">
      <w:pPr>
        <w:tabs>
          <w:tab w:val="right" w:pos="3542"/>
          <w:tab w:val="right" w:pos="4488"/>
          <w:tab w:val="center" w:pos="4915"/>
          <w:tab w:val="center" w:pos="5462"/>
          <w:tab w:val="right" w:pos="6979"/>
          <w:tab w:val="left" w:pos="7184"/>
        </w:tabs>
        <w:spacing w:line="274" w:lineRule="exact"/>
        <w:jc w:val="both"/>
        <w:rPr>
          <w:rFonts w:ascii="Times New Roman" w:eastAsia="Times New Roman" w:hAnsi="Times New Roman" w:cs="Times New Roman"/>
          <w:b/>
          <w:spacing w:val="3"/>
          <w:lang w:eastAsia="en-US" w:bidi="ar-SA"/>
        </w:rPr>
      </w:pPr>
      <w:r>
        <w:rPr>
          <w:rFonts w:ascii="Times New Roman" w:eastAsia="Times New Roman" w:hAnsi="Times New Roman" w:cs="Times New Roman"/>
          <w:b/>
          <w:spacing w:val="3"/>
          <w:lang w:eastAsia="en-US" w:bidi="ar-SA"/>
        </w:rPr>
        <w:tab/>
      </w:r>
    </w:p>
    <w:p w:rsidR="00795F92" w:rsidRDefault="00795F92" w:rsidP="00795F92">
      <w:pPr>
        <w:tabs>
          <w:tab w:val="right" w:pos="3542"/>
          <w:tab w:val="right" w:pos="4488"/>
          <w:tab w:val="center" w:pos="4915"/>
          <w:tab w:val="center" w:pos="5462"/>
          <w:tab w:val="right" w:pos="6979"/>
          <w:tab w:val="left" w:pos="7184"/>
        </w:tabs>
        <w:spacing w:line="274" w:lineRule="exact"/>
        <w:jc w:val="both"/>
        <w:rPr>
          <w:rFonts w:ascii="Times New Roman" w:eastAsia="Times New Roman" w:hAnsi="Times New Roman" w:cs="Times New Roman"/>
          <w:b/>
          <w:spacing w:val="3"/>
          <w:lang w:eastAsia="en-US" w:bidi="ar-SA"/>
        </w:rPr>
      </w:pPr>
      <w:r>
        <w:rPr>
          <w:rFonts w:ascii="Times New Roman" w:eastAsia="Times New Roman" w:hAnsi="Times New Roman" w:cs="Times New Roman"/>
          <w:b/>
          <w:spacing w:val="3"/>
          <w:lang w:eastAsia="en-US" w:bidi="ar-SA"/>
        </w:rPr>
        <w:t xml:space="preserve">Присъстваха: </w:t>
      </w:r>
    </w:p>
    <w:p w:rsidR="00795F92" w:rsidRDefault="00795F92" w:rsidP="00795F92">
      <w:pPr>
        <w:widowControl/>
        <w:ind w:firstLine="426"/>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Айтен Мехмет </w:t>
      </w:r>
      <w:proofErr w:type="spellStart"/>
      <w:r>
        <w:rPr>
          <w:rFonts w:ascii="Times New Roman" w:eastAsia="Times New Roman" w:hAnsi="Times New Roman" w:cs="Times New Roman"/>
          <w:color w:val="auto"/>
          <w:lang w:bidi="ar-SA"/>
        </w:rPr>
        <w:t>Вехби</w:t>
      </w:r>
      <w:proofErr w:type="spellEnd"/>
      <w:r>
        <w:rPr>
          <w:rFonts w:ascii="Times New Roman" w:eastAsia="Times New Roman" w:hAnsi="Times New Roman" w:cs="Times New Roman"/>
          <w:color w:val="auto"/>
          <w:lang w:bidi="ar-SA"/>
        </w:rPr>
        <w:t>, Зойка Спасова Стефанова, Невянка Маринова Иванова, Нурджихан Кадир Ибрям, Сашка Сашева Атанасова, Ценка Стефанова Маринова, Снежана Тодорова Дякова, Милко Пенчев Маринов, Никола Василев Иванов, Цветана Петкова Кирова, Марин Костадинов Грънчаров, Димитринка Димитрова Рашева, Митко Иванов Стойков.</w:t>
      </w:r>
    </w:p>
    <w:p w:rsidR="00795F92" w:rsidRDefault="00795F92" w:rsidP="00795F92">
      <w:pPr>
        <w:widowControl/>
        <w:jc w:val="both"/>
        <w:rPr>
          <w:rFonts w:ascii="Times New Roman" w:eastAsia="Times New Roman" w:hAnsi="Times New Roman" w:cs="Times New Roman"/>
          <w:color w:val="auto"/>
          <w:lang w:bidi="ar-SA"/>
        </w:rPr>
      </w:pPr>
    </w:p>
    <w:p w:rsidR="00795F92" w:rsidRDefault="00795F92" w:rsidP="00795F92">
      <w:pPr>
        <w:widowControl/>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Отсъстваха:</w:t>
      </w:r>
      <w:r>
        <w:rPr>
          <w:rFonts w:ascii="Times New Roman" w:hAnsi="Times New Roman" w:cs="Times New Roman"/>
        </w:rPr>
        <w:t xml:space="preserve"> няма</w:t>
      </w:r>
    </w:p>
    <w:p w:rsidR="00795F92" w:rsidRDefault="00795F92" w:rsidP="00795F9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r>
    </w:p>
    <w:p w:rsidR="00795F92" w:rsidRDefault="00795F92" w:rsidP="00795F92">
      <w:pPr>
        <w:widowControl/>
        <w:jc w:val="both"/>
        <w:rPr>
          <w:rFonts w:ascii="Times New Roman" w:eastAsia="Times New Roman" w:hAnsi="Times New Roman" w:cs="Times New Roman"/>
          <w:color w:val="auto"/>
          <w:lang w:val="en-US" w:bidi="ar-SA"/>
        </w:rPr>
      </w:pPr>
    </w:p>
    <w:p w:rsidR="00795F92" w:rsidRDefault="00795F92" w:rsidP="00795F92">
      <w:pPr>
        <w:tabs>
          <w:tab w:val="left" w:pos="0"/>
        </w:tabs>
        <w:ind w:firstLine="284"/>
        <w:jc w:val="both"/>
        <w:rPr>
          <w:rFonts w:ascii="Times New Roman" w:eastAsia="Times New Roman" w:hAnsi="Times New Roman" w:cs="Times New Roman"/>
          <w:color w:val="auto"/>
          <w:lang w:bidi="ar-SA"/>
        </w:rPr>
      </w:pPr>
      <w:r>
        <w:rPr>
          <w:rFonts w:ascii="Times New Roman" w:hAnsi="Times New Roman" w:cs="Times New Roman"/>
        </w:rPr>
        <w:t xml:space="preserve">При наличието на необходимия кворум, съгл. чл. 85, ал. 3 от ИК, заседанието бе открито в </w:t>
      </w:r>
      <w:r w:rsidR="00D605E0">
        <w:rPr>
          <w:rFonts w:ascii="Times New Roman" w:hAnsi="Times New Roman" w:cs="Times New Roman"/>
        </w:rPr>
        <w:t>17,20 ч.</w:t>
      </w:r>
      <w:r>
        <w:rPr>
          <w:rFonts w:ascii="Times New Roman" w:hAnsi="Times New Roman" w:cs="Times New Roman"/>
        </w:rPr>
        <w:t xml:space="preserve"> Заседанието на комисията се ръководи от председателя г-жа </w:t>
      </w:r>
      <w:r>
        <w:rPr>
          <w:rFonts w:ascii="Times New Roman" w:eastAsia="Times New Roman" w:hAnsi="Times New Roman" w:cs="Times New Roman"/>
          <w:color w:val="auto"/>
          <w:lang w:bidi="ar-SA"/>
        </w:rPr>
        <w:t xml:space="preserve">Айтен Мехмет </w:t>
      </w:r>
      <w:proofErr w:type="spellStart"/>
      <w:r>
        <w:rPr>
          <w:rFonts w:ascii="Times New Roman" w:eastAsia="Times New Roman" w:hAnsi="Times New Roman" w:cs="Times New Roman"/>
          <w:color w:val="auto"/>
          <w:lang w:bidi="ar-SA"/>
        </w:rPr>
        <w:t>Вехби</w:t>
      </w:r>
      <w:proofErr w:type="spellEnd"/>
      <w:r>
        <w:rPr>
          <w:rFonts w:ascii="Times New Roman" w:eastAsia="Times New Roman" w:hAnsi="Times New Roman" w:cs="Times New Roman"/>
          <w:color w:val="auto"/>
          <w:lang w:bidi="ar-SA"/>
        </w:rPr>
        <w:t>.</w:t>
      </w:r>
    </w:p>
    <w:p w:rsidR="00795F92" w:rsidRDefault="00795F92" w:rsidP="00795F92">
      <w:pPr>
        <w:tabs>
          <w:tab w:val="left" w:pos="0"/>
        </w:tabs>
        <w:ind w:firstLine="284"/>
        <w:jc w:val="both"/>
        <w:rPr>
          <w:rFonts w:ascii="Times New Roman" w:hAnsi="Times New Roman" w:cs="Times New Roman"/>
        </w:rPr>
      </w:pPr>
      <w:r>
        <w:rPr>
          <w:rFonts w:ascii="Times New Roman" w:eastAsia="Times New Roman" w:hAnsi="Times New Roman" w:cs="Times New Roman"/>
          <w:color w:val="auto"/>
          <w:lang w:bidi="ar-SA"/>
        </w:rPr>
        <w:t>Протоколът се води от Сашка Атанасова – член на ОИК Тутракан.</w:t>
      </w:r>
    </w:p>
    <w:p w:rsidR="00795F92" w:rsidRDefault="00795F92" w:rsidP="00795F92">
      <w:pPr>
        <w:tabs>
          <w:tab w:val="left" w:pos="0"/>
        </w:tabs>
        <w:ind w:firstLine="284"/>
        <w:jc w:val="both"/>
        <w:rPr>
          <w:rFonts w:ascii="Times New Roman" w:hAnsi="Times New Roman" w:cs="Times New Roman"/>
        </w:rPr>
      </w:pPr>
    </w:p>
    <w:p w:rsidR="00795F92" w:rsidRDefault="00795F92" w:rsidP="00795F92">
      <w:pPr>
        <w:ind w:firstLine="708"/>
        <w:jc w:val="both"/>
        <w:rPr>
          <w:rFonts w:ascii="Times New Roman" w:hAnsi="Times New Roman" w:cs="Times New Roman"/>
        </w:rPr>
      </w:pPr>
      <w:r>
        <w:rPr>
          <w:rFonts w:ascii="Times New Roman" w:hAnsi="Times New Roman" w:cs="Times New Roman"/>
          <w:b/>
        </w:rPr>
        <w:t>ПРЕДСЕДАТЕЛ:</w:t>
      </w:r>
      <w:r>
        <w:rPr>
          <w:rFonts w:ascii="Times New Roman" w:hAnsi="Times New Roman" w:cs="Times New Roman"/>
        </w:rPr>
        <w:t xml:space="preserve"> Уважаеми членове на ОИК, за днешното заседание сте уведомени лично от техническия сътрудник на ОИК по телефона и с обявен на сайта на комисията проект за дневен ред и съобщение. Имате ли възражения, предложения, въпроси по предложения дневен ред? Щом няма такива, предлагам да преминем към разглеждане на първа точка от дневния ред. </w:t>
      </w:r>
    </w:p>
    <w:p w:rsidR="00795F92" w:rsidRDefault="00795F92" w:rsidP="00795F92">
      <w:pPr>
        <w:widowControl/>
        <w:shd w:val="clear" w:color="auto" w:fill="FEFEFE"/>
        <w:jc w:val="both"/>
        <w:rPr>
          <w:rFonts w:ascii="Times New Roman" w:eastAsia="Times New Roman" w:hAnsi="Times New Roman" w:cs="Times New Roman"/>
          <w:b/>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 xml:space="preserve">ПРЕДСЕДАТЕЛ: </w:t>
      </w:r>
      <w:r>
        <w:rPr>
          <w:rFonts w:ascii="Times New Roman" w:eastAsia="Times New Roman" w:hAnsi="Times New Roman" w:cs="Times New Roman"/>
          <w:color w:val="auto"/>
          <w:lang w:bidi="ar-SA"/>
        </w:rPr>
        <w:t xml:space="preserve">Докладвам Ви проекти на РЕШЕНИЯ по т. </w:t>
      </w:r>
      <w:r w:rsidR="00D605E0">
        <w:rPr>
          <w:rFonts w:ascii="Times New Roman" w:eastAsia="Times New Roman" w:hAnsi="Times New Roman" w:cs="Times New Roman"/>
          <w:color w:val="auto"/>
          <w:lang w:bidi="ar-SA"/>
        </w:rPr>
        <w:t>1</w:t>
      </w:r>
      <w:r>
        <w:rPr>
          <w:rFonts w:ascii="Times New Roman" w:eastAsia="Times New Roman" w:hAnsi="Times New Roman" w:cs="Times New Roman"/>
          <w:color w:val="auto"/>
          <w:lang w:bidi="ar-SA"/>
        </w:rPr>
        <w:t xml:space="preserve"> от дневния ред, във връзка с постъпили предложения за регистриране на кандидатски листи от: ПП </w:t>
      </w:r>
      <w:r w:rsidR="00C95AA4">
        <w:rPr>
          <w:rFonts w:ascii="Times New Roman" w:eastAsia="Times New Roman" w:hAnsi="Times New Roman" w:cs="Times New Roman"/>
          <w:color w:val="auto"/>
          <w:lang w:bidi="ar-SA"/>
        </w:rPr>
        <w:t xml:space="preserve">НФСБ; </w:t>
      </w:r>
      <w:r>
        <w:rPr>
          <w:rFonts w:ascii="Times New Roman" w:eastAsia="Times New Roman" w:hAnsi="Times New Roman" w:cs="Times New Roman"/>
          <w:color w:val="auto"/>
          <w:lang w:bidi="ar-SA"/>
        </w:rPr>
        <w:t xml:space="preserve">МК </w:t>
      </w:r>
      <w:r w:rsidR="00C95AA4">
        <w:rPr>
          <w:rFonts w:ascii="Times New Roman" w:eastAsia="Times New Roman" w:hAnsi="Times New Roman" w:cs="Times New Roman"/>
          <w:color w:val="auto"/>
          <w:lang w:bidi="ar-SA"/>
        </w:rPr>
        <w:t>„АЛТЕРНАТИВАТА НА ГРАЖДАНИТЕ“ (КП „АЛТЕРНАТИВАТА НА ГРАЖДАНИТЕ“, ПП ВМРО – БЪЛГАРСКО НАЦИОНАЛНО ДВИЖЕНИЕ“, ПП „ПАРТИЯ НА ЗЕЛЕНИТЕ“, ПП „ЗЕМЕД</w:t>
      </w:r>
      <w:r w:rsidR="00EC1A27">
        <w:rPr>
          <w:rFonts w:ascii="Times New Roman" w:eastAsia="Times New Roman" w:hAnsi="Times New Roman" w:cs="Times New Roman"/>
          <w:color w:val="auto"/>
          <w:lang w:bidi="ar-SA"/>
        </w:rPr>
        <w:t>Е</w:t>
      </w:r>
      <w:r w:rsidR="00C95AA4">
        <w:rPr>
          <w:rFonts w:ascii="Times New Roman" w:eastAsia="Times New Roman" w:hAnsi="Times New Roman" w:cs="Times New Roman"/>
          <w:color w:val="auto"/>
          <w:lang w:bidi="ar-SA"/>
        </w:rPr>
        <w:t>ЛСКИ НАРОДЕН СЪЮЗ“), ПП ГЕРБ, ПП СДС</w:t>
      </w:r>
      <w:r>
        <w:rPr>
          <w:rFonts w:ascii="Times New Roman" w:eastAsia="Times New Roman" w:hAnsi="Times New Roman" w:cs="Times New Roman"/>
          <w:color w:val="auto"/>
          <w:lang w:bidi="ar-SA"/>
        </w:rPr>
        <w:t xml:space="preserve">. Има ли становища? Ако няма, то моля да пристъпим към гласуване: </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 xml:space="preserve">на </w:t>
      </w:r>
      <w:r>
        <w:rPr>
          <w:rFonts w:ascii="Times New Roman" w:eastAsia="Times New Roman" w:hAnsi="Times New Roman" w:cs="Times New Roman"/>
          <w:b/>
          <w:color w:val="auto"/>
          <w:lang w:bidi="ar-SA"/>
        </w:rPr>
        <w:t xml:space="preserve">РЕШЕНИЕ, </w:t>
      </w:r>
      <w:r>
        <w:rPr>
          <w:rFonts w:ascii="Times New Roman" w:eastAsia="Times New Roman" w:hAnsi="Times New Roman" w:cs="Times New Roman"/>
          <w:color w:val="auto"/>
          <w:lang w:bidi="ar-SA"/>
        </w:rPr>
        <w:t xml:space="preserve">относно регистриране на кандидатска листа за общински съветници, предложена от ПП </w:t>
      </w:r>
      <w:r w:rsidR="00C95AA4">
        <w:rPr>
          <w:rFonts w:ascii="Times New Roman" w:eastAsia="Times New Roman" w:hAnsi="Times New Roman" w:cs="Times New Roman"/>
          <w:color w:val="auto"/>
          <w:lang w:bidi="ar-SA"/>
        </w:rPr>
        <w:t>НФСБ</w:t>
      </w:r>
      <w:r>
        <w:rPr>
          <w:rFonts w:ascii="Times New Roman" w:eastAsia="Times New Roman" w:hAnsi="Times New Roman" w:cs="Times New Roman"/>
          <w:color w:val="auto"/>
          <w:lang w:bidi="ar-SA"/>
        </w:rPr>
        <w:t xml:space="preserve"> за участие в изборите за общински съветници и за кметове в Община Тутракан на 27.10.2019 г.</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Гласували: 13 членове на ОИК Тутракан, както следва:</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hAnsi="Times New Roman" w:cs="Times New Roman"/>
                <w:color w:val="auto"/>
                <w:lang w:eastAsia="en-US"/>
              </w:rPr>
            </w:pPr>
            <w:r>
              <w:rPr>
                <w:rFonts w:ascii="Times New Roman" w:hAnsi="Times New Roman" w:cs="Times New Roman"/>
                <w:color w:val="auto"/>
                <w:lang w:eastAsia="en-US"/>
              </w:rPr>
              <w:t>№</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„против”</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 xml:space="preserve">Айтен Мехмет </w:t>
            </w:r>
            <w:proofErr w:type="spellStart"/>
            <w:r>
              <w:rPr>
                <w:rFonts w:ascii="Times New Roman" w:eastAsia="Times New Roman" w:hAnsi="Times New Roman" w:cs="Times New Roman"/>
                <w:b/>
                <w:color w:val="auto"/>
                <w:lang w:eastAsia="en-US" w:bidi="ar-SA"/>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7</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8</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9</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10</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tcPr>
          <w:p w:rsidR="00795F92" w:rsidRDefault="00795F92">
            <w:pPr>
              <w:widowControl/>
              <w:spacing w:line="252" w:lineRule="auto"/>
              <w:jc w:val="center"/>
              <w:rPr>
                <w:rFonts w:ascii="Times New Roman" w:eastAsia="Times New Roman" w:hAnsi="Times New Roman" w:cs="Times New Roman"/>
                <w:b/>
                <w:color w:val="auto"/>
                <w:lang w:eastAsia="en-US" w:bidi="ar-SA"/>
              </w:rPr>
            </w:pP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tcPr>
          <w:p w:rsidR="00795F92" w:rsidRDefault="00795F92">
            <w:pPr>
              <w:widowControl/>
              <w:spacing w:line="252" w:lineRule="auto"/>
              <w:jc w:val="center"/>
              <w:rPr>
                <w:rFonts w:ascii="Times New Roman" w:eastAsia="Times New Roman" w:hAnsi="Times New Roman" w:cs="Times New Roman"/>
                <w:b/>
                <w:color w:val="auto"/>
                <w:lang w:eastAsia="en-US" w:bidi="ar-SA"/>
              </w:rPr>
            </w:pPr>
          </w:p>
        </w:tc>
      </w:tr>
    </w:tbl>
    <w:p w:rsidR="00795F92" w:rsidRDefault="00795F92" w:rsidP="00795F92">
      <w:pPr>
        <w:widowControl/>
        <w:shd w:val="clear" w:color="auto" w:fill="FEFEFE"/>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„За“: 13 членове</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„Против“: няма</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p>
    <w:p w:rsidR="00795F92" w:rsidRDefault="00795F92" w:rsidP="00795F92">
      <w:pPr>
        <w:widowControl/>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Предвид наличието на необходимото мнозинство по чл. 85, ал.  4 от ИК, ОИК Тутракан взе следното:</w:t>
      </w:r>
    </w:p>
    <w:p w:rsidR="00795F92" w:rsidRDefault="00795F92" w:rsidP="00795F92">
      <w:pPr>
        <w:widowControl/>
        <w:jc w:val="both"/>
        <w:rPr>
          <w:rFonts w:ascii="Times New Roman" w:eastAsia="Times New Roman" w:hAnsi="Times New Roman" w:cs="Times New Roman"/>
          <w:color w:val="auto"/>
          <w:lang w:bidi="ar-SA"/>
        </w:rPr>
      </w:pPr>
    </w:p>
    <w:p w:rsidR="00795F92" w:rsidRDefault="00795F92" w:rsidP="00795F92">
      <w:pPr>
        <w:widowControl/>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РЕШЕНИЕ № </w:t>
      </w:r>
      <w:r w:rsidR="00C95AA4">
        <w:rPr>
          <w:rFonts w:ascii="Times New Roman" w:eastAsia="Times New Roman" w:hAnsi="Times New Roman" w:cs="Times New Roman"/>
          <w:b/>
          <w:color w:val="auto"/>
          <w:lang w:bidi="ar-SA"/>
        </w:rPr>
        <w:t>49</w:t>
      </w:r>
      <w:r>
        <w:rPr>
          <w:rFonts w:ascii="Times New Roman" w:eastAsia="Times New Roman" w:hAnsi="Times New Roman" w:cs="Times New Roman"/>
          <w:b/>
          <w:color w:val="auto"/>
          <w:lang w:bidi="ar-SA"/>
        </w:rPr>
        <w:t>-МИ:</w:t>
      </w:r>
    </w:p>
    <w:p w:rsidR="00795F92" w:rsidRDefault="00795F92" w:rsidP="00795F92">
      <w:pPr>
        <w:widowControl/>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РЕГИСТРИРА и ОБЯВЯВА кандидатска листа за общински съветници, предложена  от ПП </w:t>
      </w:r>
      <w:r w:rsidR="00C95AA4">
        <w:rPr>
          <w:rFonts w:ascii="Times New Roman" w:eastAsia="Times New Roman" w:hAnsi="Times New Roman" w:cs="Times New Roman"/>
          <w:color w:val="auto"/>
          <w:lang w:bidi="ar-SA"/>
        </w:rPr>
        <w:t>НФСБ</w:t>
      </w:r>
      <w:r>
        <w:rPr>
          <w:rFonts w:ascii="Times New Roman" w:eastAsia="Times New Roman" w:hAnsi="Times New Roman" w:cs="Times New Roman"/>
          <w:color w:val="auto"/>
          <w:lang w:bidi="ar-SA"/>
        </w:rPr>
        <w:t>, както следва: кандидат</w:t>
      </w:r>
      <w:r w:rsidR="00C95AA4">
        <w:rPr>
          <w:rFonts w:ascii="Times New Roman" w:eastAsia="Times New Roman" w:hAnsi="Times New Roman" w:cs="Times New Roman"/>
          <w:color w:val="auto"/>
          <w:lang w:bidi="ar-SA"/>
        </w:rPr>
        <w:t>и</w:t>
      </w:r>
      <w:r>
        <w:rPr>
          <w:rFonts w:ascii="Times New Roman" w:eastAsia="Times New Roman" w:hAnsi="Times New Roman" w:cs="Times New Roman"/>
          <w:color w:val="auto"/>
          <w:lang w:bidi="ar-SA"/>
        </w:rPr>
        <w:t xml:space="preserve"> за общински съветни</w:t>
      </w:r>
      <w:r w:rsidR="00C95AA4">
        <w:rPr>
          <w:rFonts w:ascii="Times New Roman" w:eastAsia="Times New Roman" w:hAnsi="Times New Roman" w:cs="Times New Roman"/>
          <w:color w:val="auto"/>
          <w:lang w:bidi="ar-SA"/>
        </w:rPr>
        <w:t>ци</w:t>
      </w:r>
      <w:r>
        <w:rPr>
          <w:rFonts w:ascii="Times New Roman" w:eastAsia="Times New Roman" w:hAnsi="Times New Roman" w:cs="Times New Roman"/>
          <w:color w:val="auto"/>
          <w:lang w:bidi="ar-SA"/>
        </w:rPr>
        <w:t xml:space="preserve"> </w:t>
      </w:r>
      <w:r w:rsidR="00C95AA4">
        <w:rPr>
          <w:rFonts w:ascii="Times New Roman" w:eastAsia="Times New Roman" w:hAnsi="Times New Roman" w:cs="Times New Roman"/>
          <w:color w:val="auto"/>
          <w:lang w:bidi="ar-SA"/>
        </w:rPr>
        <w:t>:</w:t>
      </w:r>
    </w:p>
    <w:p w:rsidR="00C95AA4" w:rsidRPr="00C95AA4" w:rsidRDefault="00C95AA4" w:rsidP="00C95AA4">
      <w:pPr>
        <w:widowControl/>
        <w:numPr>
          <w:ilvl w:val="0"/>
          <w:numId w:val="9"/>
        </w:numPr>
        <w:spacing w:after="160" w:line="256" w:lineRule="auto"/>
        <w:contextualSpacing/>
        <w:jc w:val="both"/>
        <w:rPr>
          <w:rFonts w:ascii="Times New Roman" w:eastAsia="Times New Roman" w:hAnsi="Times New Roman" w:cs="Times New Roman"/>
          <w:color w:val="auto"/>
          <w:sz w:val="22"/>
          <w:szCs w:val="22"/>
          <w:lang w:bidi="ar-SA"/>
        </w:rPr>
      </w:pPr>
      <w:r w:rsidRPr="00C95AA4">
        <w:rPr>
          <w:rFonts w:ascii="Times New Roman" w:eastAsia="Times New Roman" w:hAnsi="Times New Roman" w:cs="Times New Roman"/>
          <w:color w:val="auto"/>
          <w:sz w:val="22"/>
          <w:szCs w:val="22"/>
          <w:lang w:bidi="ar-SA"/>
        </w:rPr>
        <w:t>ВЕСЕЛИН ДИМИТРОВ ГАНЕВ;</w:t>
      </w:r>
    </w:p>
    <w:p w:rsidR="00C95AA4" w:rsidRPr="00C95AA4" w:rsidRDefault="00C95AA4" w:rsidP="00C95AA4">
      <w:pPr>
        <w:widowControl/>
        <w:numPr>
          <w:ilvl w:val="0"/>
          <w:numId w:val="9"/>
        </w:numPr>
        <w:spacing w:after="160" w:line="256" w:lineRule="auto"/>
        <w:contextualSpacing/>
        <w:jc w:val="both"/>
        <w:rPr>
          <w:rFonts w:ascii="Times New Roman" w:eastAsia="Times New Roman" w:hAnsi="Times New Roman" w:cs="Times New Roman"/>
          <w:color w:val="auto"/>
          <w:sz w:val="22"/>
          <w:szCs w:val="22"/>
          <w:lang w:bidi="ar-SA"/>
        </w:rPr>
      </w:pPr>
      <w:r w:rsidRPr="00C95AA4">
        <w:rPr>
          <w:rFonts w:ascii="Times New Roman" w:eastAsia="Times New Roman" w:hAnsi="Times New Roman" w:cs="Times New Roman"/>
          <w:color w:val="auto"/>
          <w:sz w:val="22"/>
          <w:szCs w:val="22"/>
          <w:lang w:bidi="ar-SA"/>
        </w:rPr>
        <w:t>ГЕОРГИ ВАСИЛЕВ ДИМИТРОВ;</w:t>
      </w:r>
    </w:p>
    <w:p w:rsidR="00795F92" w:rsidRPr="00C95AA4" w:rsidRDefault="00C95AA4" w:rsidP="00795F92">
      <w:pPr>
        <w:widowControl/>
        <w:numPr>
          <w:ilvl w:val="0"/>
          <w:numId w:val="9"/>
        </w:numPr>
        <w:spacing w:after="160" w:line="256" w:lineRule="auto"/>
        <w:contextualSpacing/>
        <w:jc w:val="both"/>
        <w:rPr>
          <w:rFonts w:ascii="Times New Roman" w:eastAsia="Times New Roman" w:hAnsi="Times New Roman" w:cs="Times New Roman"/>
          <w:color w:val="auto"/>
          <w:sz w:val="22"/>
          <w:szCs w:val="22"/>
          <w:lang w:bidi="ar-SA"/>
        </w:rPr>
      </w:pPr>
      <w:r w:rsidRPr="00C95AA4">
        <w:rPr>
          <w:rFonts w:ascii="Times New Roman" w:eastAsia="Times New Roman" w:hAnsi="Times New Roman" w:cs="Times New Roman"/>
          <w:color w:val="auto"/>
          <w:sz w:val="22"/>
          <w:szCs w:val="22"/>
          <w:lang w:bidi="ar-SA"/>
        </w:rPr>
        <w:t>СТЕФАН ПЛАМЕНОВ ДАНКОВ.</w:t>
      </w:r>
    </w:p>
    <w:p w:rsidR="00795F92" w:rsidRDefault="00795F92" w:rsidP="00795F92">
      <w:pPr>
        <w:widowControl/>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ДА ИЗДАДЕ на регистрирани</w:t>
      </w:r>
      <w:r w:rsidR="00C95AA4">
        <w:rPr>
          <w:rFonts w:ascii="Times New Roman" w:eastAsia="Times New Roman" w:hAnsi="Times New Roman" w:cs="Times New Roman"/>
          <w:color w:val="auto"/>
          <w:lang w:bidi="ar-SA"/>
        </w:rPr>
        <w:t>те</w:t>
      </w:r>
      <w:r>
        <w:rPr>
          <w:rFonts w:ascii="Times New Roman" w:eastAsia="Times New Roman" w:hAnsi="Times New Roman" w:cs="Times New Roman"/>
          <w:color w:val="auto"/>
          <w:lang w:bidi="ar-SA"/>
        </w:rPr>
        <w:t xml:space="preserve"> кандидат</w:t>
      </w:r>
      <w:r w:rsidR="00C95AA4">
        <w:rPr>
          <w:rFonts w:ascii="Times New Roman" w:eastAsia="Times New Roman" w:hAnsi="Times New Roman" w:cs="Times New Roman"/>
          <w:color w:val="auto"/>
          <w:lang w:bidi="ar-SA"/>
        </w:rPr>
        <w:t>и</w:t>
      </w:r>
      <w:r>
        <w:rPr>
          <w:rFonts w:ascii="Times New Roman" w:eastAsia="Times New Roman" w:hAnsi="Times New Roman" w:cs="Times New Roman"/>
          <w:color w:val="auto"/>
          <w:lang w:bidi="ar-SA"/>
        </w:rPr>
        <w:t xml:space="preserve"> за общински съветник  УДОСТОВЕРЕНИЕ - /Приложение № 68-МИ/от изборните книжа, приети с Решение № 615-МИ / 15.08.2019 г на ЦИК.</w:t>
      </w:r>
    </w:p>
    <w:p w:rsidR="00795F92" w:rsidRDefault="00795F92" w:rsidP="00795F92">
      <w:pPr>
        <w:widowControl/>
        <w:ind w:firstLine="708"/>
        <w:jc w:val="both"/>
        <w:rPr>
          <w:rFonts w:ascii="Times New Roman" w:eastAsia="Times New Roman" w:hAnsi="Times New Roman" w:cs="Times New Roman"/>
          <w:color w:val="auto"/>
          <w:lang w:bidi="ar-SA"/>
        </w:rPr>
      </w:pPr>
    </w:p>
    <w:p w:rsidR="00795F92" w:rsidRDefault="00795F92" w:rsidP="00795F92">
      <w:pPr>
        <w:widowControl/>
        <w:shd w:val="clear" w:color="auto" w:fill="FEFEFE"/>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 xml:space="preserve">ПРЕДСЕДАТЕЛ: </w:t>
      </w:r>
      <w:r>
        <w:rPr>
          <w:rFonts w:ascii="Times New Roman" w:eastAsia="Times New Roman" w:hAnsi="Times New Roman" w:cs="Times New Roman"/>
          <w:color w:val="auto"/>
          <w:lang w:bidi="ar-SA"/>
        </w:rPr>
        <w:t>Докладвам Ви проект</w:t>
      </w:r>
    </w:p>
    <w:p w:rsidR="00387E6F" w:rsidRPr="00387E6F" w:rsidRDefault="00795F92" w:rsidP="00387E6F">
      <w:pPr>
        <w:widowControl/>
        <w:spacing w:after="15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на </w:t>
      </w:r>
      <w:r>
        <w:rPr>
          <w:rFonts w:ascii="Times New Roman" w:eastAsia="Times New Roman" w:hAnsi="Times New Roman" w:cs="Times New Roman"/>
          <w:b/>
          <w:color w:val="auto"/>
          <w:lang w:bidi="ar-SA"/>
        </w:rPr>
        <w:t xml:space="preserve">РЕШЕНИЕ, </w:t>
      </w:r>
      <w:r>
        <w:rPr>
          <w:rFonts w:ascii="Times New Roman" w:eastAsia="Times New Roman" w:hAnsi="Times New Roman" w:cs="Times New Roman"/>
          <w:color w:val="auto"/>
          <w:lang w:bidi="ar-SA"/>
        </w:rPr>
        <w:t xml:space="preserve">относно </w:t>
      </w:r>
      <w:r w:rsidR="00387E6F">
        <w:rPr>
          <w:rFonts w:ascii="Times New Roman" w:eastAsia="Times New Roman" w:hAnsi="Times New Roman" w:cs="Times New Roman"/>
          <w:color w:val="auto"/>
          <w:lang w:bidi="ar-SA"/>
        </w:rPr>
        <w:t>р</w:t>
      </w:r>
      <w:r w:rsidR="00387E6F" w:rsidRPr="00387E6F">
        <w:rPr>
          <w:rFonts w:ascii="Times New Roman" w:eastAsia="Times New Roman" w:hAnsi="Times New Roman" w:cs="Times New Roman"/>
          <w:color w:val="auto"/>
          <w:lang w:bidi="ar-SA"/>
        </w:rPr>
        <w:t xml:space="preserve">егистриране на кандидатска листа за общински съветници от </w:t>
      </w:r>
      <w:r w:rsidR="00387E6F" w:rsidRPr="00387E6F">
        <w:rPr>
          <w:rFonts w:ascii="Times New Roman" w:eastAsia="Times New Roman" w:hAnsi="Times New Roman" w:cs="Times New Roman"/>
          <w:color w:val="auto"/>
          <w:szCs w:val="28"/>
          <w:lang w:bidi="ar-SA"/>
        </w:rPr>
        <w:t>МК „АЛТЕРНАТИВАТА НА ГРАЖДАНИТЕ (КП „АЛТЕРНАТИВАТА НА ГРАЖДАНИТЕ, ПП „ВМРО –БЪЛГАРСКО НАЦИОНАЛНО ДВИЖЕНИЕ, ПП „ПАРТИЯ НА ЗЕЛЕНИТЕ“, ПП „ЗЕМЕДЕЛСКИ НАРОДЕН СЪЮЗ“)</w:t>
      </w:r>
      <w:r w:rsidR="00387E6F" w:rsidRPr="00387E6F">
        <w:rPr>
          <w:rFonts w:ascii="Times New Roman" w:eastAsia="Times New Roman" w:hAnsi="Times New Roman" w:cs="Times New Roman"/>
          <w:color w:val="auto"/>
          <w:sz w:val="22"/>
          <w:lang w:bidi="ar-SA"/>
        </w:rPr>
        <w:t xml:space="preserve"> </w:t>
      </w:r>
      <w:r w:rsidR="00387E6F" w:rsidRPr="00387E6F">
        <w:rPr>
          <w:rFonts w:ascii="Times New Roman" w:eastAsia="Times New Roman" w:hAnsi="Times New Roman" w:cs="Times New Roman"/>
          <w:color w:val="auto"/>
          <w:lang w:bidi="ar-SA"/>
        </w:rPr>
        <w:t>при произвеждане на изборите за общински съветници и за кметове на 27 октомври 2019г.</w:t>
      </w:r>
    </w:p>
    <w:p w:rsidR="00795F92" w:rsidRDefault="00795F92" w:rsidP="00795F92">
      <w:pPr>
        <w:widowControl/>
        <w:shd w:val="clear" w:color="auto" w:fill="FEFEFE"/>
        <w:ind w:firstLine="708"/>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Гласували: 13 членове на ОИК Тутракан, както следва:</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hAnsi="Times New Roman" w:cs="Times New Roman"/>
                <w:color w:val="auto"/>
                <w:lang w:eastAsia="en-US"/>
              </w:rPr>
            </w:pPr>
            <w:r>
              <w:rPr>
                <w:rFonts w:ascii="Times New Roman" w:hAnsi="Times New Roman" w:cs="Times New Roman"/>
                <w:color w:val="auto"/>
                <w:lang w:eastAsia="en-US"/>
              </w:rPr>
              <w:t>№</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„против”</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 xml:space="preserve">Айтен Мехмет </w:t>
            </w:r>
            <w:proofErr w:type="spellStart"/>
            <w:r>
              <w:rPr>
                <w:rFonts w:ascii="Times New Roman" w:eastAsia="Times New Roman" w:hAnsi="Times New Roman" w:cs="Times New Roman"/>
                <w:b/>
                <w:color w:val="auto"/>
                <w:lang w:eastAsia="en-US" w:bidi="ar-SA"/>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7</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8</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9</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10</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Митко Иванов Стойнов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bl>
    <w:p w:rsidR="00795F92" w:rsidRDefault="00795F92" w:rsidP="00795F92">
      <w:pPr>
        <w:widowControl/>
        <w:shd w:val="clear" w:color="auto" w:fill="FEFEFE"/>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„За“: 13 членове</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„Против“: няма</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p>
    <w:p w:rsidR="00795F92" w:rsidRDefault="00795F92" w:rsidP="00795F92">
      <w:pPr>
        <w:widowControl/>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Предвид наличието на необходимото мнозинство по чл. 85, ал.  4 от ИК, ОИК Тутракан взе следното:</w:t>
      </w:r>
    </w:p>
    <w:p w:rsidR="00795F92" w:rsidRDefault="00795F92" w:rsidP="00795F92">
      <w:pPr>
        <w:widowControl/>
        <w:jc w:val="both"/>
        <w:rPr>
          <w:rFonts w:ascii="Times New Roman" w:eastAsia="Times New Roman" w:hAnsi="Times New Roman" w:cs="Times New Roman"/>
          <w:color w:val="auto"/>
          <w:lang w:bidi="ar-SA"/>
        </w:rPr>
      </w:pPr>
    </w:p>
    <w:p w:rsidR="00795F92" w:rsidRDefault="00C95AA4" w:rsidP="00795F92">
      <w:pPr>
        <w:widowControl/>
        <w:ind w:firstLine="708"/>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РЕШЕНИЕ № 50</w:t>
      </w:r>
      <w:r w:rsidR="00795F92">
        <w:rPr>
          <w:rFonts w:ascii="Times New Roman" w:eastAsia="Times New Roman" w:hAnsi="Times New Roman" w:cs="Times New Roman"/>
          <w:b/>
          <w:color w:val="auto"/>
          <w:lang w:bidi="ar-SA"/>
        </w:rPr>
        <w:t>-МИ:</w:t>
      </w:r>
    </w:p>
    <w:p w:rsidR="00387E6F" w:rsidRPr="00387E6F" w:rsidRDefault="00387E6F" w:rsidP="00387E6F">
      <w:pPr>
        <w:widowControl/>
        <w:ind w:firstLine="708"/>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РЕГИСТРИРА и ОБЯВЯВА кандидатите за общински съветници, предложени от КП БСП ЗА БЪЛГАРИЯ, както следва:</w:t>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ИВАН ГЕОРГИЕВ КОСТАНЦАЛИЕВ;</w:t>
      </w:r>
      <w:r w:rsidRPr="00387E6F">
        <w:rPr>
          <w:rFonts w:ascii="Times New Roman" w:eastAsia="Times New Roman" w:hAnsi="Times New Roman" w:cs="Times New Roman"/>
          <w:color w:val="auto"/>
          <w:lang w:bidi="ar-SA"/>
        </w:rPr>
        <w:tab/>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ГАЛИНА СТЕФАНОВА СПАСОВА;</w:t>
      </w:r>
      <w:r w:rsidRPr="00387E6F">
        <w:rPr>
          <w:rFonts w:ascii="Times New Roman" w:eastAsia="Times New Roman" w:hAnsi="Times New Roman" w:cs="Times New Roman"/>
          <w:color w:val="auto"/>
          <w:lang w:bidi="ar-SA"/>
        </w:rPr>
        <w:tab/>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МИЛЕН МИЛКОВ МАРИНОВ;</w:t>
      </w:r>
      <w:r w:rsidRPr="00387E6F">
        <w:rPr>
          <w:rFonts w:ascii="Times New Roman" w:eastAsia="Times New Roman" w:hAnsi="Times New Roman" w:cs="Times New Roman"/>
          <w:color w:val="auto"/>
          <w:lang w:bidi="ar-SA"/>
        </w:rPr>
        <w:tab/>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ВЕСЕЛИН ПАВЛОВ КОСТОВ;</w:t>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ВЛАДИМИР ЙОРДАНОВ КОЛЕВ;</w:t>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ИВАН ЛАЗАРОВ ИВАНОВ;</w:t>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СНЕЖАНА МАРИНОВА МИХАЙЛОВА;</w:t>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АНТОН АНГЕЛОВ ВЛАДЕВ;</w:t>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ДАНАИЛ ИВАНОВ РАЕВ;</w:t>
      </w:r>
      <w:r w:rsidRPr="00387E6F">
        <w:rPr>
          <w:rFonts w:ascii="Times New Roman" w:eastAsia="Times New Roman" w:hAnsi="Times New Roman" w:cs="Times New Roman"/>
          <w:color w:val="auto"/>
          <w:lang w:bidi="ar-SA"/>
        </w:rPr>
        <w:tab/>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ВАЛЕНТИН ШЕРБАНОВ ВЕЛИКОВ;</w:t>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ЦВЕТАН СТОЯНОВ ДРУМЕВ;</w:t>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ИЛКО СТЕЛИЯНОВ ЧАКЪРОВ;</w:t>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СТОЯН СТЕФАНОВ СТОЯНОВ;</w:t>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МАРИЙКА ВАСИЛЕВА НИКОЛОВА;</w:t>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НАДЕЖДА АЛЕКСИЕВА ИВАНОВА;</w:t>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ВЕНЕЛИН АНДРЕЕВ ФЛЕШЕРОВ;</w:t>
      </w:r>
    </w:p>
    <w:p w:rsidR="00387E6F" w:rsidRPr="00387E6F" w:rsidRDefault="00387E6F" w:rsidP="00387E6F">
      <w:pPr>
        <w:widowControl/>
        <w:numPr>
          <w:ilvl w:val="0"/>
          <w:numId w:val="10"/>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ВАЛЕНТИН МАРИНОВ СИМЕОНОВ.</w:t>
      </w:r>
    </w:p>
    <w:p w:rsidR="00387E6F" w:rsidRPr="00387E6F" w:rsidRDefault="00387E6F" w:rsidP="00387E6F">
      <w:pPr>
        <w:widowControl/>
        <w:ind w:firstLine="708"/>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ДА ИЗДАДЕ на регистрираните кандидати за общински съветници  УДОСТОВЕРЕНИЕ - /Приложение № 68-МИ/от изборните книжа, приети с Решение № 615-МИ / 15.08.2019 г на ЦИК.</w:t>
      </w:r>
    </w:p>
    <w:p w:rsidR="00795F92" w:rsidRDefault="00795F92" w:rsidP="00795F92">
      <w:pPr>
        <w:widowControl/>
        <w:shd w:val="clear" w:color="auto" w:fill="FEFEFE"/>
        <w:jc w:val="both"/>
        <w:rPr>
          <w:rFonts w:ascii="Times New Roman" w:eastAsia="Times New Roman" w:hAnsi="Times New Roman" w:cs="Times New Roman"/>
          <w:color w:val="auto"/>
          <w:lang w:bidi="ar-SA"/>
        </w:rPr>
      </w:pPr>
    </w:p>
    <w:p w:rsidR="00387E6F" w:rsidRDefault="00387E6F" w:rsidP="00795F92">
      <w:pPr>
        <w:widowControl/>
        <w:shd w:val="clear" w:color="auto" w:fill="FEFEFE"/>
        <w:ind w:firstLine="708"/>
        <w:jc w:val="both"/>
        <w:rPr>
          <w:rFonts w:ascii="Times New Roman" w:eastAsia="Times New Roman" w:hAnsi="Times New Roman" w:cs="Times New Roman"/>
          <w:b/>
          <w:color w:val="auto"/>
          <w:lang w:bidi="ar-SA"/>
        </w:rPr>
      </w:pPr>
    </w:p>
    <w:p w:rsidR="00387E6F" w:rsidRDefault="00387E6F" w:rsidP="00795F92">
      <w:pPr>
        <w:widowControl/>
        <w:shd w:val="clear" w:color="auto" w:fill="FEFEFE"/>
        <w:ind w:firstLine="708"/>
        <w:jc w:val="both"/>
        <w:rPr>
          <w:rFonts w:ascii="Times New Roman" w:eastAsia="Times New Roman" w:hAnsi="Times New Roman" w:cs="Times New Roman"/>
          <w:b/>
          <w:color w:val="auto"/>
          <w:lang w:bidi="ar-SA"/>
        </w:rPr>
      </w:pPr>
    </w:p>
    <w:p w:rsidR="00387E6F" w:rsidRDefault="00387E6F" w:rsidP="00795F92">
      <w:pPr>
        <w:widowControl/>
        <w:shd w:val="clear" w:color="auto" w:fill="FEFEFE"/>
        <w:ind w:firstLine="708"/>
        <w:jc w:val="both"/>
        <w:rPr>
          <w:rFonts w:ascii="Times New Roman" w:eastAsia="Times New Roman" w:hAnsi="Times New Roman" w:cs="Times New Roman"/>
          <w:b/>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ПРЕДСЕДАТЕЛ:</w:t>
      </w:r>
      <w:r>
        <w:rPr>
          <w:rFonts w:ascii="Times New Roman" w:eastAsia="Times New Roman" w:hAnsi="Times New Roman" w:cs="Times New Roman"/>
          <w:color w:val="auto"/>
          <w:lang w:bidi="ar-SA"/>
        </w:rPr>
        <w:t xml:space="preserve"> Моля да пристъпим към гласуване: </w:t>
      </w:r>
    </w:p>
    <w:p w:rsidR="00387E6F" w:rsidRPr="00387E6F" w:rsidRDefault="00795F92" w:rsidP="00387E6F">
      <w:pPr>
        <w:spacing w:after="15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lang w:bidi="ar-SA"/>
        </w:rPr>
        <w:t xml:space="preserve">на </w:t>
      </w:r>
      <w:r>
        <w:rPr>
          <w:rFonts w:ascii="Times New Roman" w:eastAsia="Times New Roman" w:hAnsi="Times New Roman" w:cs="Times New Roman"/>
          <w:b/>
          <w:color w:val="auto"/>
          <w:lang w:bidi="ar-SA"/>
        </w:rPr>
        <w:t xml:space="preserve">РЕШЕНИЕ, </w:t>
      </w:r>
      <w:r>
        <w:rPr>
          <w:rFonts w:ascii="Times New Roman" w:eastAsia="Times New Roman" w:hAnsi="Times New Roman" w:cs="Times New Roman"/>
          <w:color w:val="auto"/>
          <w:lang w:bidi="ar-SA"/>
        </w:rPr>
        <w:t xml:space="preserve">относно </w:t>
      </w:r>
      <w:r w:rsidR="00387E6F">
        <w:rPr>
          <w:rFonts w:ascii="Times New Roman" w:eastAsia="Times New Roman" w:hAnsi="Times New Roman" w:cs="Times New Roman"/>
          <w:color w:val="auto"/>
          <w:sz w:val="22"/>
          <w:szCs w:val="22"/>
          <w:lang w:bidi="ar-SA"/>
        </w:rPr>
        <w:t>р</w:t>
      </w:r>
      <w:r w:rsidR="00387E6F" w:rsidRPr="00387E6F">
        <w:rPr>
          <w:rFonts w:ascii="Times New Roman" w:eastAsia="Times New Roman" w:hAnsi="Times New Roman" w:cs="Times New Roman"/>
          <w:color w:val="auto"/>
          <w:sz w:val="22"/>
          <w:szCs w:val="22"/>
          <w:lang w:bidi="ar-SA"/>
        </w:rPr>
        <w:t xml:space="preserve">егистриране на кандидатска листа за кметове на кметства от МК „АЛТЕРНАТИВАТА НА ГРАЖДАНИТЕ (КП „АЛТЕРНАТИВАТА НА ГРАЖДАНИТЕ, ПП </w:t>
      </w:r>
      <w:r w:rsidR="00387E6F" w:rsidRPr="00387E6F">
        <w:rPr>
          <w:rFonts w:ascii="Times New Roman" w:eastAsia="Times New Roman" w:hAnsi="Times New Roman" w:cs="Times New Roman"/>
          <w:color w:val="auto"/>
          <w:sz w:val="22"/>
          <w:szCs w:val="22"/>
          <w:lang w:bidi="ar-SA"/>
        </w:rPr>
        <w:lastRenderedPageBreak/>
        <w:t>„ВМРО –БЪЛГАРСКО НАЦИОНАЛНО ДВИЖЕНИЕ, ПП „ПАРТИЯ НА ЗЕЛЕНИТЕ“, ПП „ЗЕМЕДЕЛСКИ НАРОДЕН СЪЮЗ“) при произвеждане на изборите за общински съветници и за кметове на 27 октомври 2019 г.</w:t>
      </w:r>
    </w:p>
    <w:p w:rsidR="00795F92" w:rsidRPr="00387E6F" w:rsidRDefault="00795F92" w:rsidP="00387E6F">
      <w:pPr>
        <w:widowControl/>
        <w:shd w:val="clear" w:color="auto" w:fill="FEFEFE"/>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Гласували: 13 членове на ОИК Тутракан, както следва:</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hAnsi="Times New Roman" w:cs="Times New Roman"/>
                <w:color w:val="auto"/>
                <w:lang w:eastAsia="en-US"/>
              </w:rPr>
            </w:pPr>
            <w:r>
              <w:rPr>
                <w:rFonts w:ascii="Times New Roman" w:hAnsi="Times New Roman" w:cs="Times New Roman"/>
                <w:color w:val="auto"/>
                <w:lang w:eastAsia="en-US"/>
              </w:rPr>
              <w:t>№</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„против”</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 xml:space="preserve">Айтен Мехмет </w:t>
            </w:r>
            <w:proofErr w:type="spellStart"/>
            <w:r>
              <w:rPr>
                <w:rFonts w:ascii="Times New Roman" w:eastAsia="Times New Roman" w:hAnsi="Times New Roman" w:cs="Times New Roman"/>
                <w:b/>
                <w:color w:val="auto"/>
                <w:lang w:eastAsia="en-US" w:bidi="ar-SA"/>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7</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8</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9</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10</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bl>
    <w:p w:rsidR="00795F92" w:rsidRDefault="00795F92" w:rsidP="00795F92">
      <w:pPr>
        <w:widowControl/>
        <w:shd w:val="clear" w:color="auto" w:fill="FEFEFE"/>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„За“: 13 членове</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„Против“: няма</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p>
    <w:p w:rsidR="00795F92" w:rsidRDefault="00795F92" w:rsidP="00795F92">
      <w:pPr>
        <w:widowControl/>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Предвид наличието на необходимото мнозинство по чл. 85, ал.  4 от ИК, ОИК Тутракан взе следното:</w:t>
      </w:r>
    </w:p>
    <w:p w:rsidR="00795F92" w:rsidRDefault="00795F92" w:rsidP="00795F92">
      <w:pPr>
        <w:widowControl/>
        <w:jc w:val="both"/>
        <w:rPr>
          <w:rFonts w:ascii="Times New Roman" w:eastAsia="Times New Roman" w:hAnsi="Times New Roman" w:cs="Times New Roman"/>
          <w:color w:val="auto"/>
          <w:lang w:bidi="ar-SA"/>
        </w:rPr>
      </w:pPr>
    </w:p>
    <w:p w:rsidR="00795F92" w:rsidRDefault="00795F92" w:rsidP="00795F92">
      <w:pPr>
        <w:widowControl/>
        <w:ind w:firstLine="708"/>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РЕШЕНИЕ № </w:t>
      </w:r>
      <w:r w:rsidR="00387E6F">
        <w:rPr>
          <w:rFonts w:ascii="Times New Roman" w:eastAsia="Times New Roman" w:hAnsi="Times New Roman" w:cs="Times New Roman"/>
          <w:b/>
          <w:color w:val="auto"/>
          <w:lang w:bidi="ar-SA"/>
        </w:rPr>
        <w:t>51</w:t>
      </w:r>
      <w:r>
        <w:rPr>
          <w:rFonts w:ascii="Times New Roman" w:eastAsia="Times New Roman" w:hAnsi="Times New Roman" w:cs="Times New Roman"/>
          <w:b/>
          <w:color w:val="auto"/>
          <w:lang w:bidi="ar-SA"/>
        </w:rPr>
        <w:t>-МИ:</w:t>
      </w:r>
    </w:p>
    <w:p w:rsidR="00387E6F" w:rsidRPr="00387E6F" w:rsidRDefault="00387E6F" w:rsidP="00387E6F">
      <w:pPr>
        <w:widowControl/>
        <w:ind w:firstLine="708"/>
        <w:jc w:val="both"/>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t xml:space="preserve">РЕГИСТРИРА и ОБЯВЯВА като кандидати за кмет на кметство в община Тутракан от КП БСП ЗА БЪЛГАРИЯ, както следва: </w:t>
      </w:r>
    </w:p>
    <w:p w:rsidR="00387E6F" w:rsidRPr="00387E6F" w:rsidRDefault="00387E6F" w:rsidP="00387E6F">
      <w:pPr>
        <w:widowControl/>
        <w:numPr>
          <w:ilvl w:val="0"/>
          <w:numId w:val="11"/>
        </w:numPr>
        <w:spacing w:after="160" w:line="259" w:lineRule="auto"/>
        <w:contextualSpacing/>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t>ВАЛЕНТИН ШЕРБАНОВ ВЕЛИКОВ: КМЕТСТВО С. БЕЛИЦА.</w:t>
      </w:r>
    </w:p>
    <w:p w:rsidR="00387E6F" w:rsidRPr="00387E6F" w:rsidRDefault="00387E6F" w:rsidP="00387E6F">
      <w:pPr>
        <w:widowControl/>
        <w:ind w:firstLine="708"/>
        <w:jc w:val="both"/>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t>ДА ИЗДАДЕ за регистрираните от МК „АЛТЕРНАТИВАТА НА ГРАЖДАНИТЕ (КП „АЛТЕРНАТИВАТА НА ГРАЖДАНИТЕ, ПП „ВМРО –БЪЛГАРСКО НАЦИОНАЛНО ДВИЖЕНИЕ, ПП „ПАРТИЯ НА ЗЕЛЕНИТЕ“, ПП „ЗЕМЕДЕЛСКИ НАРОДЕН СЪЮЗ“) кандидати за кметове на кметства УДОСТОВЕРЕНИЕ - Приложение № 68-МИ от изборните книжа, приети с Решение № 615-МИ / 15.08.2019 г на ЦИК.</w:t>
      </w:r>
    </w:p>
    <w:p w:rsidR="00795F92" w:rsidRDefault="00795F92" w:rsidP="00795F92">
      <w:pPr>
        <w:widowControl/>
        <w:ind w:firstLine="708"/>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ПРЕДСЕДАТЕЛ:</w:t>
      </w:r>
      <w:r>
        <w:rPr>
          <w:rFonts w:ascii="Times New Roman" w:eastAsia="Times New Roman" w:hAnsi="Times New Roman" w:cs="Times New Roman"/>
          <w:color w:val="auto"/>
          <w:lang w:bidi="ar-SA"/>
        </w:rPr>
        <w:t xml:space="preserve"> Моля да пристъпим към гласуване: </w:t>
      </w:r>
    </w:p>
    <w:p w:rsidR="00387E6F" w:rsidRDefault="00795F92" w:rsidP="00387E6F">
      <w:pPr>
        <w:pStyle w:val="a3"/>
        <w:spacing w:after="0"/>
        <w:ind w:firstLine="708"/>
        <w:jc w:val="both"/>
        <w:rPr>
          <w:sz w:val="22"/>
          <w:szCs w:val="22"/>
        </w:rPr>
      </w:pPr>
      <w:r>
        <w:t xml:space="preserve">на </w:t>
      </w:r>
      <w:r>
        <w:rPr>
          <w:b/>
        </w:rPr>
        <w:t xml:space="preserve">РЕШЕНИЕ, </w:t>
      </w:r>
      <w:r>
        <w:t xml:space="preserve">относно </w:t>
      </w:r>
      <w:r w:rsidR="00387E6F">
        <w:rPr>
          <w:sz w:val="22"/>
          <w:szCs w:val="22"/>
        </w:rPr>
        <w:t>регистрация на Ивелин Маринов Русев, кандидат за кмет на община Тутракан, предложен от ПП ГЕРБ за участие в изборите за общински съветници и за кметове, насрочени за 27 октомври 2019 г.</w:t>
      </w:r>
    </w:p>
    <w:p w:rsidR="00795F92" w:rsidRDefault="00795F92" w:rsidP="00795F92">
      <w:pPr>
        <w:widowControl/>
        <w:ind w:firstLine="708"/>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Гласували: 13 членове на ОИК Тутракан, както следва:</w:t>
      </w:r>
    </w:p>
    <w:p w:rsidR="00795F92" w:rsidRDefault="00795F92" w:rsidP="00795F92">
      <w:pPr>
        <w:widowControl/>
        <w:ind w:firstLine="708"/>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hAnsi="Times New Roman" w:cs="Times New Roman"/>
                <w:color w:val="auto"/>
                <w:lang w:eastAsia="en-US"/>
              </w:rPr>
            </w:pPr>
            <w:r>
              <w:rPr>
                <w:rFonts w:ascii="Times New Roman" w:hAnsi="Times New Roman" w:cs="Times New Roman"/>
                <w:color w:val="auto"/>
                <w:lang w:eastAsia="en-US"/>
              </w:rPr>
              <w:t>№</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„против”</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 xml:space="preserve">Айтен Мехмет </w:t>
            </w:r>
            <w:proofErr w:type="spellStart"/>
            <w:r>
              <w:rPr>
                <w:rFonts w:ascii="Times New Roman" w:eastAsia="Times New Roman" w:hAnsi="Times New Roman" w:cs="Times New Roman"/>
                <w:b/>
                <w:color w:val="auto"/>
                <w:lang w:eastAsia="en-US" w:bidi="ar-SA"/>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5</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7</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8</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9</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10</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bl>
    <w:p w:rsidR="00795F92" w:rsidRDefault="00795F92" w:rsidP="00795F92">
      <w:pPr>
        <w:widowControl/>
        <w:ind w:firstLine="708"/>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За“: 13 членове</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„Против“: няма</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p>
    <w:p w:rsidR="00795F92" w:rsidRDefault="00795F92" w:rsidP="00795F92">
      <w:pPr>
        <w:widowControl/>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Предвид наличието на необходимото мнозинство по чл. 85, ал.  4 от ИК, ОИК Тутракан взе следното:</w:t>
      </w:r>
    </w:p>
    <w:p w:rsidR="00795F92" w:rsidRDefault="00795F92" w:rsidP="00795F92">
      <w:pPr>
        <w:widowControl/>
        <w:ind w:firstLine="708"/>
        <w:rPr>
          <w:rFonts w:ascii="Times New Roman" w:eastAsia="Times New Roman" w:hAnsi="Times New Roman" w:cs="Times New Roman"/>
          <w:b/>
          <w:color w:val="auto"/>
          <w:lang w:bidi="ar-SA"/>
        </w:rPr>
      </w:pPr>
    </w:p>
    <w:p w:rsidR="00795F92" w:rsidRDefault="00387E6F" w:rsidP="00795F92">
      <w:pPr>
        <w:widowControl/>
        <w:ind w:firstLine="708"/>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РЕШЕНИЕ № 52</w:t>
      </w:r>
      <w:r w:rsidR="00795F92">
        <w:rPr>
          <w:rFonts w:ascii="Times New Roman" w:eastAsia="Times New Roman" w:hAnsi="Times New Roman" w:cs="Times New Roman"/>
          <w:b/>
          <w:color w:val="auto"/>
          <w:lang w:bidi="ar-SA"/>
        </w:rPr>
        <w:t>-МИ:</w:t>
      </w:r>
    </w:p>
    <w:p w:rsidR="00387E6F" w:rsidRPr="00387E6F" w:rsidRDefault="00387E6F" w:rsidP="00387E6F">
      <w:pPr>
        <w:widowControl/>
        <w:ind w:firstLine="708"/>
        <w:jc w:val="both"/>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t>РЕГИСТРИРА и ОБЯВЯВА ИВЕЛИН МАРИНОВ РУСЕВ за кандидат за кмет на община Тутракан, предложен от ПП ГЕРБ за участие в изборите за общински съветници и за кметове, насрочени за 27 октомври 2019 г.</w:t>
      </w:r>
    </w:p>
    <w:p w:rsidR="00387E6F" w:rsidRPr="00387E6F" w:rsidRDefault="00387E6F" w:rsidP="00387E6F">
      <w:pPr>
        <w:widowControl/>
        <w:ind w:firstLine="708"/>
        <w:jc w:val="both"/>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t>ДА ИЗДАДЕ на регистрирания кандидат за кмет на община Тутракан  УДОСТОВЕРЕНИЕ - Приложение № 68-МИ от изборните книжа, приети с Решение № 615-МИ / 15.08.2019 г на ЦИК.</w:t>
      </w:r>
    </w:p>
    <w:p w:rsidR="00795F92" w:rsidRDefault="00795F92" w:rsidP="00795F92">
      <w:pPr>
        <w:widowControl/>
        <w:jc w:val="both"/>
        <w:rPr>
          <w:rFonts w:ascii="Times New Roman" w:eastAsia="Times New Roman" w:hAnsi="Times New Roman" w:cs="Times New Roman"/>
          <w:color w:val="auto"/>
          <w:lang w:bidi="ar-SA"/>
        </w:rPr>
      </w:pPr>
    </w:p>
    <w:p w:rsidR="00795F92" w:rsidRDefault="00795F92" w:rsidP="00795F92">
      <w:pPr>
        <w:widowControl/>
        <w:ind w:firstLine="708"/>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ПРЕДСЕДАТЕЛ:</w:t>
      </w:r>
      <w:r>
        <w:rPr>
          <w:rFonts w:ascii="Times New Roman" w:eastAsia="Times New Roman" w:hAnsi="Times New Roman" w:cs="Times New Roman"/>
          <w:color w:val="auto"/>
          <w:lang w:bidi="ar-SA"/>
        </w:rPr>
        <w:t xml:space="preserve"> Моля да пристъпим към гласуване: </w:t>
      </w:r>
    </w:p>
    <w:p w:rsidR="00387E6F" w:rsidRPr="00387E6F" w:rsidRDefault="00795F92" w:rsidP="00387E6F">
      <w:pPr>
        <w:spacing w:after="15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на </w:t>
      </w:r>
      <w:r>
        <w:rPr>
          <w:rFonts w:ascii="Times New Roman" w:eastAsia="Times New Roman" w:hAnsi="Times New Roman" w:cs="Times New Roman"/>
          <w:b/>
          <w:color w:val="auto"/>
          <w:lang w:bidi="ar-SA"/>
        </w:rPr>
        <w:t xml:space="preserve">РЕШЕНИЕ, </w:t>
      </w:r>
      <w:r>
        <w:rPr>
          <w:rFonts w:ascii="Times New Roman" w:eastAsia="Times New Roman" w:hAnsi="Times New Roman" w:cs="Times New Roman"/>
          <w:color w:val="auto"/>
          <w:lang w:bidi="ar-SA"/>
        </w:rPr>
        <w:t xml:space="preserve">относно </w:t>
      </w:r>
      <w:r w:rsidR="00387E6F">
        <w:rPr>
          <w:rFonts w:ascii="Times New Roman" w:eastAsia="Times New Roman" w:hAnsi="Times New Roman" w:cs="Times New Roman"/>
          <w:color w:val="auto"/>
          <w:lang w:bidi="ar-SA"/>
        </w:rPr>
        <w:t>р</w:t>
      </w:r>
      <w:r w:rsidR="00387E6F" w:rsidRPr="00387E6F">
        <w:rPr>
          <w:rFonts w:ascii="Times New Roman" w:eastAsia="Times New Roman" w:hAnsi="Times New Roman" w:cs="Times New Roman"/>
          <w:color w:val="auto"/>
          <w:lang w:bidi="ar-SA"/>
        </w:rPr>
        <w:t xml:space="preserve">егистриране на кандидатска листа за общински съветници от </w:t>
      </w:r>
      <w:r w:rsidR="00387E6F" w:rsidRPr="00387E6F">
        <w:rPr>
          <w:rFonts w:ascii="Times New Roman" w:eastAsia="Times New Roman" w:hAnsi="Times New Roman" w:cs="Times New Roman"/>
          <w:color w:val="auto"/>
          <w:szCs w:val="28"/>
          <w:lang w:bidi="ar-SA"/>
        </w:rPr>
        <w:t>ПП ГЕРБ</w:t>
      </w:r>
      <w:r w:rsidR="00387E6F" w:rsidRPr="00387E6F">
        <w:rPr>
          <w:rFonts w:ascii="Times New Roman" w:eastAsia="Times New Roman" w:hAnsi="Times New Roman" w:cs="Times New Roman"/>
          <w:color w:val="auto"/>
          <w:sz w:val="22"/>
          <w:lang w:bidi="ar-SA"/>
        </w:rPr>
        <w:t xml:space="preserve"> </w:t>
      </w:r>
      <w:r w:rsidR="00387E6F" w:rsidRPr="00387E6F">
        <w:rPr>
          <w:rFonts w:ascii="Times New Roman" w:eastAsia="Times New Roman" w:hAnsi="Times New Roman" w:cs="Times New Roman"/>
          <w:color w:val="auto"/>
          <w:lang w:bidi="ar-SA"/>
        </w:rPr>
        <w:t>при произвеждане на изборите за общински съветници и за кметове на 27 октомври 2019г.</w:t>
      </w:r>
    </w:p>
    <w:p w:rsidR="00795F92" w:rsidRDefault="00795F92" w:rsidP="00387E6F">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Гласували: 13 членове на ОИК Тутракан, както следва:</w:t>
      </w:r>
    </w:p>
    <w:p w:rsidR="00795F92" w:rsidRDefault="00795F92" w:rsidP="00795F92">
      <w:pPr>
        <w:widowControl/>
        <w:ind w:firstLine="708"/>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hAnsi="Times New Roman" w:cs="Times New Roman"/>
                <w:color w:val="auto"/>
                <w:lang w:eastAsia="en-US"/>
              </w:rPr>
            </w:pPr>
            <w:r>
              <w:rPr>
                <w:rFonts w:ascii="Times New Roman" w:hAnsi="Times New Roman" w:cs="Times New Roman"/>
                <w:color w:val="auto"/>
                <w:lang w:eastAsia="en-US"/>
              </w:rPr>
              <w:t>№</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„против”</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 xml:space="preserve">Айтен Мехмет </w:t>
            </w:r>
            <w:proofErr w:type="spellStart"/>
            <w:r>
              <w:rPr>
                <w:rFonts w:ascii="Times New Roman" w:eastAsia="Times New Roman" w:hAnsi="Times New Roman" w:cs="Times New Roman"/>
                <w:b/>
                <w:color w:val="auto"/>
                <w:lang w:eastAsia="en-US" w:bidi="ar-SA"/>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7</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8</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9</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10</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bl>
    <w:p w:rsidR="00795F92" w:rsidRDefault="00795F92" w:rsidP="00795F92">
      <w:pPr>
        <w:widowControl/>
        <w:ind w:firstLine="708"/>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За“: 13 членове</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„Против“: няма</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p>
    <w:p w:rsidR="00795F92" w:rsidRDefault="00795F92" w:rsidP="00795F92">
      <w:pPr>
        <w:widowControl/>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Предвид наличието на необходимото мнозинство по чл. 85, ал.  4 от ИК, ОИК Тутракан взе следното:</w:t>
      </w:r>
    </w:p>
    <w:p w:rsidR="00795F92" w:rsidRDefault="00795F92" w:rsidP="00795F92">
      <w:pPr>
        <w:widowControl/>
        <w:ind w:firstLine="708"/>
        <w:rPr>
          <w:rFonts w:ascii="Times New Roman" w:eastAsia="Times New Roman" w:hAnsi="Times New Roman" w:cs="Times New Roman"/>
          <w:b/>
          <w:color w:val="auto"/>
          <w:lang w:bidi="ar-SA"/>
        </w:rPr>
      </w:pPr>
    </w:p>
    <w:p w:rsidR="00795F92" w:rsidRDefault="00387E6F" w:rsidP="00795F92">
      <w:pPr>
        <w:widowControl/>
        <w:ind w:firstLine="708"/>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РЕШЕНИЕ № 53</w:t>
      </w:r>
      <w:r w:rsidR="00795F92">
        <w:rPr>
          <w:rFonts w:ascii="Times New Roman" w:eastAsia="Times New Roman" w:hAnsi="Times New Roman" w:cs="Times New Roman"/>
          <w:b/>
          <w:color w:val="auto"/>
          <w:lang w:bidi="ar-SA"/>
        </w:rPr>
        <w:t>-МИ:</w:t>
      </w:r>
    </w:p>
    <w:p w:rsidR="00387E6F" w:rsidRPr="00387E6F" w:rsidRDefault="00387E6F" w:rsidP="00387E6F">
      <w:pPr>
        <w:widowControl/>
        <w:ind w:firstLine="708"/>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РЕГИСТРИРА и ОБЯВЯВА кандидатите за общински съветници, предложени от ПП ГЕРБ, както следва:</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ИВЕЛИН МАРИНОВ РУСЕВ</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ДИМО РАЧЕВ ДЕНЧЕВ</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ВАСИЛ КРАСИМИРОВ ДОЙНОВ</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МИЛЕН ВАСИЛЕВ ФИЛИПОВ</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РУМЯНА КРЪСТЕВА СТАТЕВА</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КРАСИМИР ЙОРДАНОВ ПЕТРОВ</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ДЕЯН СТАНИМИРОВ МАЛЧЕВ</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ДАФИНКА ЙОРДАНОВА КАСАБОВА</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АНЕЛИЯ ЙОРДАНОВА КАЛДАРЕВА</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ДРАГОМИР ИВАНОВ ПЕТРОВ</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ГЮНЮЛ АХМЕД ДАИЛ</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СВЕТЛА СТАНЕВА КОЕВА</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ПЕТЬО ПЛАМЕНОВ СТОЙЧЕВ</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КРУМ ТОДОРОВ РАДКОВ</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КЯЗЪМ АЛИ КЯЗЪМ</w:t>
      </w:r>
    </w:p>
    <w:p w:rsidR="00387E6F" w:rsidRPr="00387E6F" w:rsidRDefault="00B055C6"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ЧАВДАР ПЕНЕВ</w:t>
      </w:r>
      <w:r w:rsidR="00387E6F" w:rsidRPr="00387E6F">
        <w:rPr>
          <w:rFonts w:ascii="Times New Roman" w:eastAsia="Times New Roman" w:hAnsi="Times New Roman" w:cs="Times New Roman"/>
          <w:color w:val="auto"/>
          <w:lang w:bidi="ar-SA"/>
        </w:rPr>
        <w:t xml:space="preserve"> ВЛАДИМИРОВ</w:t>
      </w:r>
    </w:p>
    <w:p w:rsidR="00387E6F" w:rsidRPr="00387E6F" w:rsidRDefault="00387E6F" w:rsidP="00387E6F">
      <w:pPr>
        <w:widowControl/>
        <w:numPr>
          <w:ilvl w:val="0"/>
          <w:numId w:val="12"/>
        </w:numPr>
        <w:spacing w:after="160" w:line="256" w:lineRule="auto"/>
        <w:contextualSpacing/>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КОСТАДИН ИЛИЕВ МАНЕВ</w:t>
      </w:r>
      <w:r w:rsidRPr="00387E6F">
        <w:rPr>
          <w:rFonts w:ascii="Times New Roman" w:eastAsia="Times New Roman" w:hAnsi="Times New Roman" w:cs="Times New Roman"/>
          <w:color w:val="auto"/>
          <w:lang w:bidi="ar-SA"/>
        </w:rPr>
        <w:tab/>
      </w:r>
    </w:p>
    <w:p w:rsidR="00387E6F" w:rsidRPr="00387E6F" w:rsidRDefault="00387E6F" w:rsidP="00387E6F">
      <w:pPr>
        <w:widowControl/>
        <w:contextualSpacing/>
        <w:jc w:val="both"/>
        <w:rPr>
          <w:rFonts w:ascii="Times New Roman" w:eastAsia="Times New Roman" w:hAnsi="Times New Roman" w:cs="Times New Roman"/>
          <w:color w:val="auto"/>
          <w:lang w:bidi="ar-SA"/>
        </w:rPr>
      </w:pPr>
    </w:p>
    <w:p w:rsidR="00387E6F" w:rsidRPr="00387E6F" w:rsidRDefault="00387E6F" w:rsidP="00387E6F">
      <w:pPr>
        <w:widowControl/>
        <w:ind w:firstLine="708"/>
        <w:jc w:val="both"/>
        <w:rPr>
          <w:rFonts w:ascii="Times New Roman" w:eastAsia="Times New Roman" w:hAnsi="Times New Roman" w:cs="Times New Roman"/>
          <w:color w:val="auto"/>
          <w:lang w:bidi="ar-SA"/>
        </w:rPr>
      </w:pPr>
      <w:r w:rsidRPr="00387E6F">
        <w:rPr>
          <w:rFonts w:ascii="Times New Roman" w:eastAsia="Times New Roman" w:hAnsi="Times New Roman" w:cs="Times New Roman"/>
          <w:color w:val="auto"/>
          <w:lang w:bidi="ar-SA"/>
        </w:rPr>
        <w:t>ДА ИЗДАДЕ на регистрираните кандидати за общински съветници  УДОСТОВЕРЕНИЕ - /Приложение № 68-МИ/от изборните книжа, приети с Решение № 615-МИ / 15.08.2019 г на ЦИК.</w:t>
      </w:r>
    </w:p>
    <w:p w:rsidR="00795F92" w:rsidRDefault="00795F92" w:rsidP="00795F92">
      <w:pPr>
        <w:widowControl/>
        <w:ind w:firstLine="708"/>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ПРЕДСЕДАТЕЛ:</w:t>
      </w:r>
      <w:r>
        <w:rPr>
          <w:rFonts w:ascii="Times New Roman" w:eastAsia="Times New Roman" w:hAnsi="Times New Roman" w:cs="Times New Roman"/>
          <w:color w:val="auto"/>
          <w:lang w:bidi="ar-SA"/>
        </w:rPr>
        <w:t xml:space="preserve"> Моля да пристъпим към гласуване: </w:t>
      </w:r>
    </w:p>
    <w:p w:rsidR="00387E6F" w:rsidRPr="00387E6F" w:rsidRDefault="00795F92" w:rsidP="00387E6F">
      <w:pPr>
        <w:spacing w:after="15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lang w:bidi="ar-SA"/>
        </w:rPr>
        <w:t xml:space="preserve">на </w:t>
      </w:r>
      <w:r>
        <w:rPr>
          <w:rFonts w:ascii="Times New Roman" w:eastAsia="Times New Roman" w:hAnsi="Times New Roman" w:cs="Times New Roman"/>
          <w:b/>
          <w:color w:val="auto"/>
          <w:lang w:bidi="ar-SA"/>
        </w:rPr>
        <w:t xml:space="preserve">РЕШЕНИЕ, </w:t>
      </w:r>
      <w:r>
        <w:rPr>
          <w:rFonts w:ascii="Times New Roman" w:eastAsia="Times New Roman" w:hAnsi="Times New Roman" w:cs="Times New Roman"/>
          <w:color w:val="auto"/>
          <w:lang w:bidi="ar-SA"/>
        </w:rPr>
        <w:t xml:space="preserve">относно </w:t>
      </w:r>
      <w:r w:rsidR="00387E6F">
        <w:rPr>
          <w:rFonts w:ascii="Times New Roman" w:eastAsia="Times New Roman" w:hAnsi="Times New Roman" w:cs="Times New Roman"/>
          <w:color w:val="auto"/>
          <w:sz w:val="22"/>
          <w:szCs w:val="22"/>
          <w:lang w:bidi="ar-SA"/>
        </w:rPr>
        <w:t>р</w:t>
      </w:r>
      <w:r w:rsidR="00387E6F" w:rsidRPr="00387E6F">
        <w:rPr>
          <w:rFonts w:ascii="Times New Roman" w:eastAsia="Times New Roman" w:hAnsi="Times New Roman" w:cs="Times New Roman"/>
          <w:color w:val="auto"/>
          <w:sz w:val="22"/>
          <w:szCs w:val="22"/>
          <w:lang w:bidi="ar-SA"/>
        </w:rPr>
        <w:t>егистриране на кандидатска листа за кметове на кметства от ПП ГЕРБ при произвеждане на изборите за общински съветници и</w:t>
      </w:r>
      <w:r w:rsidR="00387E6F">
        <w:rPr>
          <w:rFonts w:ascii="Times New Roman" w:eastAsia="Times New Roman" w:hAnsi="Times New Roman" w:cs="Times New Roman"/>
          <w:color w:val="auto"/>
          <w:sz w:val="22"/>
          <w:szCs w:val="22"/>
          <w:lang w:bidi="ar-SA"/>
        </w:rPr>
        <w:t xml:space="preserve"> за кметове на 27 октомври 2019</w:t>
      </w:r>
      <w:r w:rsidR="00387E6F" w:rsidRPr="00387E6F">
        <w:rPr>
          <w:rFonts w:ascii="Times New Roman" w:eastAsia="Times New Roman" w:hAnsi="Times New Roman" w:cs="Times New Roman"/>
          <w:color w:val="auto"/>
          <w:sz w:val="22"/>
          <w:szCs w:val="22"/>
          <w:lang w:bidi="ar-SA"/>
        </w:rPr>
        <w:t>г.</w:t>
      </w:r>
    </w:p>
    <w:p w:rsidR="00795F92" w:rsidRDefault="00795F92" w:rsidP="00387E6F">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Гласували: 13 членове на ОИК Тутракан, както следва:</w:t>
      </w:r>
    </w:p>
    <w:p w:rsidR="00795F92" w:rsidRDefault="00795F92" w:rsidP="00795F92">
      <w:pPr>
        <w:widowControl/>
        <w:ind w:firstLine="708"/>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hAnsi="Times New Roman" w:cs="Times New Roman"/>
                <w:color w:val="auto"/>
                <w:lang w:eastAsia="en-US"/>
              </w:rPr>
            </w:pPr>
            <w:r>
              <w:rPr>
                <w:rFonts w:ascii="Times New Roman" w:hAnsi="Times New Roman" w:cs="Times New Roman"/>
                <w:color w:val="auto"/>
                <w:lang w:eastAsia="en-US"/>
              </w:rPr>
              <w:t>№</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„против”</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 xml:space="preserve">Айтен Мехмет </w:t>
            </w:r>
            <w:proofErr w:type="spellStart"/>
            <w:r>
              <w:rPr>
                <w:rFonts w:ascii="Times New Roman" w:eastAsia="Times New Roman" w:hAnsi="Times New Roman" w:cs="Times New Roman"/>
                <w:b/>
                <w:color w:val="auto"/>
                <w:lang w:eastAsia="en-US" w:bidi="ar-SA"/>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7</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8</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9</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10</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13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bl>
    <w:p w:rsidR="00795F92" w:rsidRDefault="00795F92" w:rsidP="00795F92">
      <w:pPr>
        <w:widowControl/>
        <w:ind w:firstLine="708"/>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За“: 13 членове</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„Против“: няма</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p>
    <w:p w:rsidR="00795F92" w:rsidRDefault="00795F92" w:rsidP="00795F92">
      <w:pPr>
        <w:widowControl/>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Предвид наличието на необходимото мнозинство по чл. 85, ал.  4 от ИК, ОИК Тутракан взе следното:</w:t>
      </w:r>
    </w:p>
    <w:p w:rsidR="00795F92" w:rsidRDefault="00795F92" w:rsidP="00795F92">
      <w:pPr>
        <w:widowControl/>
        <w:ind w:firstLine="708"/>
        <w:rPr>
          <w:rFonts w:ascii="Times New Roman" w:eastAsia="Times New Roman" w:hAnsi="Times New Roman" w:cs="Times New Roman"/>
          <w:b/>
          <w:color w:val="auto"/>
          <w:lang w:bidi="ar-SA"/>
        </w:rPr>
      </w:pPr>
    </w:p>
    <w:p w:rsidR="00795F92" w:rsidRDefault="00387E6F" w:rsidP="00795F92">
      <w:pPr>
        <w:widowControl/>
        <w:ind w:firstLine="708"/>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РЕШЕНИЕ № 54</w:t>
      </w:r>
      <w:r w:rsidR="00795F92">
        <w:rPr>
          <w:rFonts w:ascii="Times New Roman" w:eastAsia="Times New Roman" w:hAnsi="Times New Roman" w:cs="Times New Roman"/>
          <w:b/>
          <w:color w:val="auto"/>
          <w:lang w:bidi="ar-SA"/>
        </w:rPr>
        <w:t>-МИ:</w:t>
      </w:r>
    </w:p>
    <w:p w:rsidR="00387E6F" w:rsidRPr="00387E6F" w:rsidRDefault="00387E6F" w:rsidP="00387E6F">
      <w:pPr>
        <w:widowControl/>
        <w:ind w:firstLine="708"/>
        <w:jc w:val="both"/>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t xml:space="preserve">РЕГИСТРИРА и ОБЯВЯВА като кандидати за кметове на кметства в община Тутракан от КП БСП ЗА БЪЛГАРИЯ, както следва: </w:t>
      </w:r>
    </w:p>
    <w:p w:rsidR="00387E6F" w:rsidRPr="00387E6F" w:rsidRDefault="00387E6F" w:rsidP="00387E6F">
      <w:pPr>
        <w:widowControl/>
        <w:numPr>
          <w:ilvl w:val="0"/>
          <w:numId w:val="13"/>
        </w:numPr>
        <w:spacing w:after="160" w:line="259" w:lineRule="auto"/>
        <w:contextualSpacing/>
        <w:jc w:val="both"/>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t>СВЕТОСЛАВА ГЕОРГИЕВА КИРОВА: КМЕТСТВО С. НОВА ЧЕРНА;</w:t>
      </w:r>
    </w:p>
    <w:p w:rsidR="00387E6F" w:rsidRPr="00387E6F" w:rsidRDefault="00387E6F" w:rsidP="00387E6F">
      <w:pPr>
        <w:widowControl/>
        <w:numPr>
          <w:ilvl w:val="0"/>
          <w:numId w:val="13"/>
        </w:numPr>
        <w:spacing w:after="160" w:line="259" w:lineRule="auto"/>
        <w:contextualSpacing/>
        <w:jc w:val="both"/>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t>КОСТАДИН ИЛИЕВ МАНЕВ: КМЕТСТВО С. БЕЛИЦА;</w:t>
      </w:r>
    </w:p>
    <w:p w:rsidR="00387E6F" w:rsidRPr="00387E6F" w:rsidRDefault="00387E6F" w:rsidP="00387E6F">
      <w:pPr>
        <w:widowControl/>
        <w:numPr>
          <w:ilvl w:val="0"/>
          <w:numId w:val="13"/>
        </w:numPr>
        <w:spacing w:after="160" w:line="259" w:lineRule="auto"/>
        <w:contextualSpacing/>
        <w:jc w:val="both"/>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t>КАЛИНКА ГЕОРГИЕВА МИХАЙЛОВА: КМЕТСТВО С. ШУМЕНЦИ;</w:t>
      </w:r>
    </w:p>
    <w:p w:rsidR="00387E6F" w:rsidRPr="00387E6F" w:rsidRDefault="00387E6F" w:rsidP="00387E6F">
      <w:pPr>
        <w:widowControl/>
        <w:numPr>
          <w:ilvl w:val="0"/>
          <w:numId w:val="13"/>
        </w:numPr>
        <w:spacing w:after="160" w:line="259" w:lineRule="auto"/>
        <w:contextualSpacing/>
        <w:jc w:val="both"/>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t>КЯЗЪМ АЛИ КЯЗЪМ: КМЕТСТВО С. ПРЕСЛАВЦИ;</w:t>
      </w:r>
    </w:p>
    <w:p w:rsidR="00387E6F" w:rsidRPr="00387E6F" w:rsidRDefault="00387E6F" w:rsidP="00387E6F">
      <w:pPr>
        <w:widowControl/>
        <w:numPr>
          <w:ilvl w:val="0"/>
          <w:numId w:val="13"/>
        </w:numPr>
        <w:spacing w:after="160" w:line="259" w:lineRule="auto"/>
        <w:contextualSpacing/>
        <w:jc w:val="both"/>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t>ОРХАН КЕМАЛОВ ИЗЕТОВ: КМЕТСТВО С. ТЪРНОВЦИ.</w:t>
      </w:r>
    </w:p>
    <w:p w:rsidR="00387E6F" w:rsidRPr="00387E6F" w:rsidRDefault="00387E6F" w:rsidP="00387E6F">
      <w:pPr>
        <w:widowControl/>
        <w:jc w:val="both"/>
        <w:rPr>
          <w:rFonts w:ascii="Times New Roman" w:eastAsia="Times New Roman" w:hAnsi="Times New Roman" w:cs="Times New Roman"/>
          <w:color w:val="auto"/>
          <w:sz w:val="22"/>
          <w:szCs w:val="22"/>
          <w:lang w:bidi="ar-SA"/>
        </w:rPr>
      </w:pPr>
    </w:p>
    <w:p w:rsidR="00387E6F" w:rsidRPr="00387E6F" w:rsidRDefault="00387E6F" w:rsidP="00387E6F">
      <w:pPr>
        <w:widowControl/>
        <w:ind w:firstLine="708"/>
        <w:jc w:val="both"/>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t>ДА ИЗДАДЕ на регистрираните кандидати за кметове на кметства УДОСТОВЕРЕНИЕ - Приложение № 68-МИ от изборните книжа, приети с Решение № 615-МИ / 15.08.2019 г на ЦИК.</w:t>
      </w:r>
    </w:p>
    <w:p w:rsidR="00795F92" w:rsidRDefault="00795F92" w:rsidP="00795F92">
      <w:pPr>
        <w:widowControl/>
        <w:ind w:firstLine="708"/>
        <w:jc w:val="both"/>
        <w:rPr>
          <w:rFonts w:ascii="Times New Roman" w:eastAsia="Calibri" w:hAnsi="Times New Roman" w:cs="Times New Roman"/>
          <w:color w:val="auto"/>
          <w:shd w:val="clear" w:color="auto" w:fill="FFFFFF"/>
          <w:lang w:eastAsia="en-US" w:bidi="ar-SA"/>
        </w:rPr>
      </w:pPr>
    </w:p>
    <w:p w:rsidR="00795F92" w:rsidRPr="00EC1A27" w:rsidRDefault="00795F92" w:rsidP="00795F92">
      <w:pPr>
        <w:widowControl/>
        <w:shd w:val="clear" w:color="auto" w:fill="FEFEFE"/>
        <w:ind w:firstLine="708"/>
        <w:jc w:val="both"/>
        <w:rPr>
          <w:rFonts w:ascii="Times New Roman" w:eastAsia="Times New Roman" w:hAnsi="Times New Roman" w:cs="Times New Roman"/>
          <w:color w:val="auto"/>
          <w:lang w:bidi="ar-SA"/>
        </w:rPr>
      </w:pPr>
      <w:r w:rsidRPr="00EC1A27">
        <w:rPr>
          <w:rFonts w:ascii="Times New Roman" w:eastAsia="Times New Roman" w:hAnsi="Times New Roman" w:cs="Times New Roman"/>
          <w:b/>
          <w:color w:val="auto"/>
          <w:lang w:bidi="ar-SA"/>
        </w:rPr>
        <w:t>ПРЕДСЕДАТЕЛ:</w:t>
      </w:r>
      <w:r w:rsidRPr="00EC1A27">
        <w:rPr>
          <w:rFonts w:ascii="Times New Roman" w:eastAsia="Times New Roman" w:hAnsi="Times New Roman" w:cs="Times New Roman"/>
          <w:color w:val="auto"/>
          <w:lang w:bidi="ar-SA"/>
        </w:rPr>
        <w:t xml:space="preserve"> Моля да пристъпим към гласуване: </w:t>
      </w:r>
    </w:p>
    <w:p w:rsidR="00795F92" w:rsidRPr="00EC1A27" w:rsidRDefault="00795F92" w:rsidP="00387E6F">
      <w:pPr>
        <w:spacing w:after="150"/>
        <w:jc w:val="both"/>
        <w:rPr>
          <w:rFonts w:ascii="Times New Roman" w:eastAsia="Times New Roman" w:hAnsi="Times New Roman" w:cs="Times New Roman"/>
          <w:color w:val="auto"/>
          <w:lang w:bidi="ar-SA"/>
        </w:rPr>
      </w:pPr>
      <w:r w:rsidRPr="00EC1A27">
        <w:rPr>
          <w:rFonts w:ascii="Times New Roman" w:hAnsi="Times New Roman" w:cs="Times New Roman"/>
        </w:rPr>
        <w:t xml:space="preserve">на </w:t>
      </w:r>
      <w:r w:rsidRPr="00EC1A27">
        <w:rPr>
          <w:rFonts w:ascii="Times New Roman" w:hAnsi="Times New Roman" w:cs="Times New Roman"/>
          <w:b/>
        </w:rPr>
        <w:t xml:space="preserve">РЕШЕНИЕ, </w:t>
      </w:r>
      <w:r w:rsidRPr="00EC1A27">
        <w:rPr>
          <w:rFonts w:ascii="Times New Roman" w:hAnsi="Times New Roman" w:cs="Times New Roman"/>
        </w:rPr>
        <w:t xml:space="preserve">относно </w:t>
      </w:r>
      <w:r w:rsidR="00387E6F" w:rsidRPr="00EC1A27">
        <w:rPr>
          <w:rFonts w:ascii="Times New Roman" w:eastAsia="Times New Roman" w:hAnsi="Times New Roman" w:cs="Times New Roman"/>
          <w:color w:val="auto"/>
          <w:lang w:bidi="ar-SA"/>
        </w:rPr>
        <w:t>Регистриран</w:t>
      </w:r>
      <w:r w:rsidR="00EC1A27">
        <w:rPr>
          <w:rFonts w:ascii="Times New Roman" w:eastAsia="Times New Roman" w:hAnsi="Times New Roman" w:cs="Times New Roman"/>
          <w:color w:val="auto"/>
          <w:lang w:bidi="ar-SA"/>
        </w:rPr>
        <w:t>е на кандидатска листа за кмет на кметство</w:t>
      </w:r>
      <w:r w:rsidR="00387E6F" w:rsidRPr="00EC1A27">
        <w:rPr>
          <w:rFonts w:ascii="Times New Roman" w:eastAsia="Times New Roman" w:hAnsi="Times New Roman" w:cs="Times New Roman"/>
          <w:color w:val="auto"/>
          <w:lang w:bidi="ar-SA"/>
        </w:rPr>
        <w:t xml:space="preserve"> от ПП СДС при произвеждане на изборите за общински съветници и за кметове на 27 октомври 2019 г.</w:t>
      </w:r>
    </w:p>
    <w:p w:rsidR="00795F92" w:rsidRDefault="00795F92" w:rsidP="00387E6F">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Гласували: 13 членове на ОИК Тутракан, както следва:</w:t>
      </w:r>
    </w:p>
    <w:p w:rsidR="00795F92" w:rsidRDefault="00795F92" w:rsidP="00795F92">
      <w:pPr>
        <w:widowControl/>
        <w:ind w:firstLine="708"/>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hAnsi="Times New Roman" w:cs="Times New Roman"/>
                <w:color w:val="auto"/>
                <w:lang w:eastAsia="en-US"/>
              </w:rPr>
            </w:pPr>
            <w:r>
              <w:rPr>
                <w:rFonts w:ascii="Times New Roman" w:hAnsi="Times New Roman" w:cs="Times New Roman"/>
                <w:color w:val="auto"/>
                <w:lang w:eastAsia="en-US"/>
              </w:rPr>
              <w:t>№</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„против”</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 xml:space="preserve">Айтен Мехмет </w:t>
            </w:r>
            <w:proofErr w:type="spellStart"/>
            <w:r>
              <w:rPr>
                <w:rFonts w:ascii="Times New Roman" w:eastAsia="Times New Roman" w:hAnsi="Times New Roman" w:cs="Times New Roman"/>
                <w:b/>
                <w:color w:val="auto"/>
                <w:lang w:eastAsia="en-US" w:bidi="ar-SA"/>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7</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8</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9</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10</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bl>
    <w:p w:rsidR="00795F92" w:rsidRDefault="00795F92" w:rsidP="00795F92">
      <w:pPr>
        <w:widowControl/>
        <w:ind w:firstLine="708"/>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За“: 13 членове</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„Против“: няма</w:t>
      </w:r>
    </w:p>
    <w:p w:rsidR="00795F92" w:rsidRDefault="00795F92" w:rsidP="00795F92">
      <w:pPr>
        <w:widowControl/>
        <w:ind w:firstLine="708"/>
        <w:jc w:val="both"/>
        <w:rPr>
          <w:rFonts w:ascii="Times New Roman" w:eastAsia="Times New Roman" w:hAnsi="Times New Roman" w:cs="Times New Roman"/>
          <w:b/>
          <w:color w:val="auto"/>
          <w:lang w:bidi="ar-SA"/>
        </w:rPr>
      </w:pPr>
      <w:bookmarkStart w:id="0" w:name="_GoBack"/>
      <w:bookmarkEnd w:id="0"/>
      <w:r>
        <w:rPr>
          <w:rFonts w:ascii="Times New Roman" w:eastAsia="Times New Roman" w:hAnsi="Times New Roman" w:cs="Times New Roman"/>
          <w:b/>
          <w:color w:val="auto"/>
          <w:lang w:bidi="ar-SA"/>
        </w:rPr>
        <w:t>Предвид наличието на необходимото мнозинство по чл. 85, ал.  4 от ИК, ОИК Тутракан взе следното:</w:t>
      </w:r>
    </w:p>
    <w:p w:rsidR="00795F92" w:rsidRDefault="00795F92" w:rsidP="00795F92">
      <w:pPr>
        <w:widowControl/>
        <w:ind w:firstLine="708"/>
        <w:rPr>
          <w:rFonts w:ascii="Times New Roman" w:eastAsia="Times New Roman" w:hAnsi="Times New Roman" w:cs="Times New Roman"/>
          <w:b/>
          <w:color w:val="auto"/>
          <w:lang w:bidi="ar-SA"/>
        </w:rPr>
      </w:pPr>
    </w:p>
    <w:p w:rsidR="00A81F14" w:rsidRDefault="00387E6F" w:rsidP="00A81F14">
      <w:pPr>
        <w:widowControl/>
        <w:ind w:firstLine="708"/>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РЕШЕНИЕ № 55</w:t>
      </w:r>
      <w:r w:rsidR="00795F92">
        <w:rPr>
          <w:rFonts w:ascii="Times New Roman" w:eastAsia="Times New Roman" w:hAnsi="Times New Roman" w:cs="Times New Roman"/>
          <w:b/>
          <w:color w:val="auto"/>
          <w:lang w:bidi="ar-SA"/>
        </w:rPr>
        <w:t>-МИ:</w:t>
      </w:r>
    </w:p>
    <w:p w:rsidR="00387E6F" w:rsidRPr="00A81F14" w:rsidRDefault="00387E6F" w:rsidP="00A81F14">
      <w:pPr>
        <w:widowControl/>
        <w:ind w:firstLine="708"/>
        <w:rPr>
          <w:rFonts w:ascii="Times New Roman" w:eastAsia="Times New Roman" w:hAnsi="Times New Roman" w:cs="Times New Roman"/>
          <w:b/>
          <w:color w:val="auto"/>
          <w:lang w:bidi="ar-SA"/>
        </w:rPr>
      </w:pPr>
      <w:r w:rsidRPr="00387E6F">
        <w:rPr>
          <w:rFonts w:ascii="Times New Roman" w:eastAsia="Times New Roman" w:hAnsi="Times New Roman" w:cs="Times New Roman"/>
          <w:color w:val="auto"/>
          <w:sz w:val="22"/>
          <w:szCs w:val="22"/>
          <w:lang w:bidi="ar-SA"/>
        </w:rPr>
        <w:t>РЕГ</w:t>
      </w:r>
      <w:r w:rsidR="00EC1A27">
        <w:rPr>
          <w:rFonts w:ascii="Times New Roman" w:eastAsia="Times New Roman" w:hAnsi="Times New Roman" w:cs="Times New Roman"/>
          <w:color w:val="auto"/>
          <w:sz w:val="22"/>
          <w:szCs w:val="22"/>
          <w:lang w:bidi="ar-SA"/>
        </w:rPr>
        <w:t>ИСТРИРА и ОБЯВЯВА като кандидат за кмет на кметство</w:t>
      </w:r>
      <w:r w:rsidRPr="00387E6F">
        <w:rPr>
          <w:rFonts w:ascii="Times New Roman" w:eastAsia="Times New Roman" w:hAnsi="Times New Roman" w:cs="Times New Roman"/>
          <w:color w:val="auto"/>
          <w:sz w:val="22"/>
          <w:szCs w:val="22"/>
          <w:lang w:bidi="ar-SA"/>
        </w:rPr>
        <w:t xml:space="preserve"> в община Тутракан от </w:t>
      </w:r>
      <w:r w:rsidR="00EC1A27">
        <w:rPr>
          <w:rFonts w:ascii="Times New Roman" w:eastAsia="Times New Roman" w:hAnsi="Times New Roman" w:cs="Times New Roman"/>
          <w:color w:val="auto"/>
          <w:sz w:val="22"/>
          <w:szCs w:val="22"/>
          <w:lang w:bidi="ar-SA"/>
        </w:rPr>
        <w:t>ПП СДС</w:t>
      </w:r>
      <w:r w:rsidRPr="00387E6F">
        <w:rPr>
          <w:rFonts w:ascii="Times New Roman" w:eastAsia="Times New Roman" w:hAnsi="Times New Roman" w:cs="Times New Roman"/>
          <w:color w:val="auto"/>
          <w:sz w:val="22"/>
          <w:szCs w:val="22"/>
          <w:lang w:bidi="ar-SA"/>
        </w:rPr>
        <w:t xml:space="preserve">, както следва: </w:t>
      </w:r>
    </w:p>
    <w:p w:rsidR="00387E6F" w:rsidRPr="00387E6F" w:rsidRDefault="00387E6F" w:rsidP="00387E6F">
      <w:pPr>
        <w:widowControl/>
        <w:numPr>
          <w:ilvl w:val="0"/>
          <w:numId w:val="14"/>
        </w:numPr>
        <w:spacing w:after="160" w:line="256" w:lineRule="auto"/>
        <w:contextualSpacing/>
        <w:jc w:val="both"/>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lastRenderedPageBreak/>
        <w:t>ПЛАМЕН МАРИНОВ ПЕТРОВ: КМЕТСТВО С. СТАРО СЕЛО.</w:t>
      </w:r>
    </w:p>
    <w:p w:rsidR="00387E6F" w:rsidRPr="00387E6F" w:rsidRDefault="00387E6F" w:rsidP="00387E6F">
      <w:pPr>
        <w:widowControl/>
        <w:jc w:val="both"/>
        <w:rPr>
          <w:rFonts w:ascii="Times New Roman" w:eastAsia="Times New Roman" w:hAnsi="Times New Roman" w:cs="Times New Roman"/>
          <w:color w:val="auto"/>
          <w:sz w:val="22"/>
          <w:szCs w:val="22"/>
          <w:lang w:bidi="ar-SA"/>
        </w:rPr>
      </w:pPr>
    </w:p>
    <w:p w:rsidR="00387E6F" w:rsidRPr="00387E6F" w:rsidRDefault="00387E6F" w:rsidP="00387E6F">
      <w:pPr>
        <w:widowControl/>
        <w:ind w:firstLine="708"/>
        <w:jc w:val="both"/>
        <w:rPr>
          <w:rFonts w:ascii="Times New Roman" w:eastAsia="Times New Roman" w:hAnsi="Times New Roman" w:cs="Times New Roman"/>
          <w:color w:val="auto"/>
          <w:sz w:val="22"/>
          <w:szCs w:val="22"/>
          <w:lang w:bidi="ar-SA"/>
        </w:rPr>
      </w:pPr>
      <w:r w:rsidRPr="00387E6F">
        <w:rPr>
          <w:rFonts w:ascii="Times New Roman" w:eastAsia="Times New Roman" w:hAnsi="Times New Roman" w:cs="Times New Roman"/>
          <w:color w:val="auto"/>
          <w:sz w:val="22"/>
          <w:szCs w:val="22"/>
          <w:lang w:bidi="ar-SA"/>
        </w:rPr>
        <w:t>ДА ИЗДАДЕ на регистрирания кандидат за кмет на кметство УДОСТОВЕРЕНИЕ - Приложение № 68-МИ от изборните книжа, приети с Решение № 615-МИ / 15.08.2019 г на ЦИК.</w:t>
      </w:r>
    </w:p>
    <w:p w:rsidR="00387E6F" w:rsidRPr="00387E6F" w:rsidRDefault="00387E6F" w:rsidP="00387E6F">
      <w:pPr>
        <w:widowControl/>
        <w:rPr>
          <w:rFonts w:ascii="Times New Roman" w:eastAsia="Times New Roman" w:hAnsi="Times New Roman" w:cs="Times New Roman"/>
          <w:b/>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ПРЕДСЕДАТЕЛ:</w:t>
      </w:r>
      <w:r>
        <w:rPr>
          <w:rFonts w:ascii="Times New Roman" w:eastAsia="Times New Roman" w:hAnsi="Times New Roman" w:cs="Times New Roman"/>
          <w:color w:val="auto"/>
          <w:lang w:bidi="ar-SA"/>
        </w:rPr>
        <w:t xml:space="preserve"> Моля да пристъпим към гласуване</w:t>
      </w:r>
      <w:r w:rsidR="001D18B9">
        <w:rPr>
          <w:rFonts w:ascii="Times New Roman" w:eastAsia="Times New Roman" w:hAnsi="Times New Roman" w:cs="Times New Roman"/>
          <w:color w:val="auto"/>
          <w:lang w:bidi="ar-SA"/>
        </w:rPr>
        <w:t xml:space="preserve"> на Решения по т.2, както следва</w:t>
      </w:r>
      <w:r>
        <w:rPr>
          <w:rFonts w:ascii="Times New Roman" w:eastAsia="Times New Roman" w:hAnsi="Times New Roman" w:cs="Times New Roman"/>
          <w:color w:val="auto"/>
          <w:lang w:bidi="ar-SA"/>
        </w:rPr>
        <w:t xml:space="preserve">: </w:t>
      </w:r>
    </w:p>
    <w:p w:rsidR="001D18B9" w:rsidRDefault="001D18B9" w:rsidP="00795F92">
      <w:pPr>
        <w:spacing w:after="150"/>
        <w:jc w:val="both"/>
        <w:rPr>
          <w:rFonts w:ascii="Times New Roman" w:hAnsi="Times New Roman" w:cs="Times New Roman"/>
        </w:rPr>
      </w:pPr>
    </w:p>
    <w:p w:rsidR="00795F92" w:rsidRDefault="00795F92" w:rsidP="00795F92">
      <w:pPr>
        <w:spacing w:after="150"/>
        <w:jc w:val="both"/>
        <w:rPr>
          <w:rFonts w:ascii="Times New Roman" w:eastAsia="Times New Roman" w:hAnsi="Times New Roman" w:cs="Times New Roman"/>
          <w:color w:val="auto"/>
          <w:lang w:bidi="ar-SA"/>
        </w:rPr>
      </w:pPr>
      <w:r>
        <w:rPr>
          <w:rFonts w:ascii="Times New Roman" w:hAnsi="Times New Roman" w:cs="Times New Roman"/>
          <w:b/>
        </w:rPr>
        <w:t xml:space="preserve">РЕШЕНИЕ, </w:t>
      </w:r>
      <w:r w:rsidR="00236CCE">
        <w:rPr>
          <w:rFonts w:ascii="Times New Roman" w:hAnsi="Times New Roman" w:cs="Times New Roman"/>
        </w:rPr>
        <w:t xml:space="preserve">относно </w:t>
      </w:r>
      <w:r w:rsidR="00236CCE">
        <w:rPr>
          <w:rFonts w:ascii="Times New Roman" w:eastAsia="Times New Roman" w:hAnsi="Times New Roman" w:cs="Times New Roman"/>
        </w:rPr>
        <w:t>поправка на техническа грешка в</w:t>
      </w:r>
      <w:r w:rsidR="00236CCE" w:rsidRPr="00E9698B">
        <w:rPr>
          <w:rFonts w:ascii="Times New Roman" w:eastAsia="Times New Roman" w:hAnsi="Times New Roman" w:cs="Times New Roman"/>
        </w:rPr>
        <w:t xml:space="preserve"> Решение № 37-МИ от 22.09 2019 г. на ОИК Тутракан, относно регистриране на кандидатска листа за общински съветници от ПП ПОДЕМ при произвеждане на изборите за общински съветници и за кметове на 27 октомври 2019г.</w:t>
      </w:r>
    </w:p>
    <w:p w:rsidR="00795F92" w:rsidRDefault="00795F92" w:rsidP="00B055C6">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Гласували: 13 членове на ОИК Тутракан, както следва:</w:t>
      </w:r>
    </w:p>
    <w:p w:rsidR="00795F92" w:rsidRDefault="00795F92" w:rsidP="00795F92">
      <w:pPr>
        <w:widowControl/>
        <w:ind w:firstLine="708"/>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hAnsi="Times New Roman" w:cs="Times New Roman"/>
                <w:color w:val="auto"/>
                <w:lang w:eastAsia="en-US"/>
              </w:rPr>
            </w:pPr>
            <w:r>
              <w:rPr>
                <w:rFonts w:ascii="Times New Roman" w:hAnsi="Times New Roman" w:cs="Times New Roman"/>
                <w:color w:val="auto"/>
                <w:lang w:eastAsia="en-US"/>
              </w:rPr>
              <w:t>№</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„против”</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 xml:space="preserve">Айтен Мехмет </w:t>
            </w:r>
            <w:proofErr w:type="spellStart"/>
            <w:r>
              <w:rPr>
                <w:rFonts w:ascii="Times New Roman" w:eastAsia="Times New Roman" w:hAnsi="Times New Roman" w:cs="Times New Roman"/>
                <w:b/>
                <w:color w:val="auto"/>
                <w:lang w:eastAsia="en-US" w:bidi="ar-SA"/>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7</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8</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9</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10</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bl>
    <w:p w:rsidR="00795F92" w:rsidRDefault="00795F92" w:rsidP="00795F92">
      <w:pPr>
        <w:widowControl/>
        <w:ind w:firstLine="708"/>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За“: 13 членове</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„Против“: няма</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p>
    <w:p w:rsidR="00795F92" w:rsidRDefault="00795F92" w:rsidP="00795F92">
      <w:pPr>
        <w:widowControl/>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Предвид наличието на необходимото мнозинство по чл. 85, ал.  4 от ИК, ОИК Тутракан взе следното:</w:t>
      </w:r>
    </w:p>
    <w:p w:rsidR="00795F92" w:rsidRDefault="00795F92" w:rsidP="00795F92">
      <w:pPr>
        <w:widowControl/>
        <w:ind w:firstLine="708"/>
        <w:rPr>
          <w:rFonts w:ascii="Times New Roman" w:eastAsia="Times New Roman" w:hAnsi="Times New Roman" w:cs="Times New Roman"/>
          <w:b/>
          <w:color w:val="auto"/>
          <w:lang w:bidi="ar-SA"/>
        </w:rPr>
      </w:pPr>
    </w:p>
    <w:p w:rsidR="00795F92" w:rsidRDefault="00795F92" w:rsidP="00795F92">
      <w:pPr>
        <w:widowControl/>
        <w:ind w:firstLine="708"/>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РЕШЕНИЕ № </w:t>
      </w:r>
      <w:r w:rsidR="00B055C6">
        <w:rPr>
          <w:rFonts w:ascii="Times New Roman" w:eastAsia="Times New Roman" w:hAnsi="Times New Roman" w:cs="Times New Roman"/>
          <w:b/>
          <w:color w:val="auto"/>
          <w:lang w:bidi="ar-SA"/>
        </w:rPr>
        <w:t>56</w:t>
      </w:r>
      <w:r>
        <w:rPr>
          <w:rFonts w:ascii="Times New Roman" w:eastAsia="Times New Roman" w:hAnsi="Times New Roman" w:cs="Times New Roman"/>
          <w:b/>
          <w:color w:val="auto"/>
          <w:lang w:bidi="ar-SA"/>
        </w:rPr>
        <w:t>-МИ:</w:t>
      </w:r>
    </w:p>
    <w:p w:rsidR="00236CCE" w:rsidRPr="00236CCE" w:rsidRDefault="00236CCE" w:rsidP="00236CCE">
      <w:pPr>
        <w:widowControl/>
        <w:spacing w:after="150"/>
        <w:ind w:firstLine="708"/>
        <w:jc w:val="both"/>
        <w:rPr>
          <w:rFonts w:ascii="Times New Roman" w:eastAsia="Times New Roman" w:hAnsi="Times New Roman" w:cs="Times New Roman"/>
          <w:color w:val="auto"/>
          <w:lang w:bidi="ar-SA"/>
        </w:rPr>
      </w:pPr>
      <w:r w:rsidRPr="00236CCE">
        <w:rPr>
          <w:rFonts w:ascii="Times New Roman" w:eastAsia="Times New Roman" w:hAnsi="Times New Roman" w:cs="Times New Roman"/>
          <w:color w:val="auto"/>
          <w:lang w:bidi="ar-SA"/>
        </w:rPr>
        <w:t xml:space="preserve">Допуска поправка на техническа грешка в Решение № 37-МИ от 22 септември 2019 г. на ОИК Тутракан, както следва: „22.09.2019г.“ да се чете „18.09.2019г.“, относно датата на </w:t>
      </w:r>
      <w:proofErr w:type="spellStart"/>
      <w:r w:rsidRPr="00236CCE">
        <w:rPr>
          <w:rFonts w:ascii="Times New Roman" w:eastAsia="Times New Roman" w:hAnsi="Times New Roman" w:cs="Times New Roman"/>
          <w:color w:val="auto"/>
          <w:lang w:bidi="ar-SA"/>
        </w:rPr>
        <w:t>входиране</w:t>
      </w:r>
      <w:proofErr w:type="spellEnd"/>
      <w:r w:rsidRPr="00236CCE">
        <w:rPr>
          <w:rFonts w:ascii="Times New Roman" w:eastAsia="Times New Roman" w:hAnsi="Times New Roman" w:cs="Times New Roman"/>
          <w:color w:val="auto"/>
          <w:lang w:bidi="ar-SA"/>
        </w:rPr>
        <w:t xml:space="preserve"> на предложение под № 01-ОС във входящ регистър на кандидатите за общински съветници на ОИК Тутракан</w:t>
      </w:r>
    </w:p>
    <w:p w:rsidR="00795F92" w:rsidRDefault="00795F92" w:rsidP="00795F92">
      <w:pPr>
        <w:widowControl/>
        <w:spacing w:after="160" w:line="256" w:lineRule="auto"/>
        <w:contextualSpacing/>
        <w:jc w:val="both"/>
        <w:rPr>
          <w:rFonts w:ascii="Times New Roman" w:eastAsia="Times New Roman" w:hAnsi="Times New Roman" w:cs="Times New Roman"/>
          <w:color w:val="auto"/>
          <w:lang w:bidi="ar-SA"/>
        </w:rPr>
      </w:pPr>
    </w:p>
    <w:p w:rsidR="00795F92" w:rsidRDefault="00795F92" w:rsidP="00236CCE">
      <w:pPr>
        <w:widowControl/>
        <w:shd w:val="clear" w:color="auto" w:fill="FEFEFE"/>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ПРЕДСЕДАТЕЛ:</w:t>
      </w:r>
      <w:r>
        <w:rPr>
          <w:rFonts w:ascii="Times New Roman" w:eastAsia="Times New Roman" w:hAnsi="Times New Roman" w:cs="Times New Roman"/>
          <w:color w:val="auto"/>
          <w:lang w:bidi="ar-SA"/>
        </w:rPr>
        <w:t xml:space="preserve"> Моля да пристъпим към гласуване: </w:t>
      </w:r>
    </w:p>
    <w:p w:rsidR="00236CCE" w:rsidRPr="00236CCE" w:rsidRDefault="00795F92" w:rsidP="00236CCE">
      <w:pPr>
        <w:spacing w:after="150"/>
        <w:jc w:val="both"/>
        <w:rPr>
          <w:rFonts w:ascii="Times New Roman" w:eastAsia="Times New Roman" w:hAnsi="Times New Roman" w:cs="Times New Roman"/>
          <w:color w:val="auto"/>
          <w:lang w:bidi="ar-SA"/>
        </w:rPr>
      </w:pPr>
      <w:r>
        <w:rPr>
          <w:rFonts w:ascii="Times New Roman" w:hAnsi="Times New Roman" w:cs="Times New Roman"/>
        </w:rPr>
        <w:t xml:space="preserve">на </w:t>
      </w:r>
      <w:r>
        <w:rPr>
          <w:rFonts w:ascii="Times New Roman" w:hAnsi="Times New Roman" w:cs="Times New Roman"/>
          <w:b/>
        </w:rPr>
        <w:t xml:space="preserve">РЕШЕНИЕ, </w:t>
      </w:r>
      <w:r w:rsidR="00B055C6">
        <w:rPr>
          <w:rFonts w:ascii="Times New Roman" w:eastAsia="Times New Roman" w:hAnsi="Times New Roman" w:cs="Times New Roman"/>
        </w:rPr>
        <w:t xml:space="preserve">относно </w:t>
      </w:r>
      <w:r w:rsidR="00236CCE" w:rsidRPr="00236CCE">
        <w:rPr>
          <w:rFonts w:ascii="Times New Roman" w:eastAsia="Times New Roman" w:hAnsi="Times New Roman" w:cs="Times New Roman"/>
          <w:color w:val="auto"/>
          <w:lang w:bidi="ar-SA"/>
        </w:rPr>
        <w:t>поправка на техническа грешка в Решение № 44-МИ от 22.09 2019 г. на ОИК Тутракан, относно Регистриране на кандидатска листа за общински съветници от ПП ДПС при произвеждане на изборите за общински съветници и за кметове на 27 октомври 2019г.</w:t>
      </w:r>
    </w:p>
    <w:p w:rsidR="00795F92" w:rsidRDefault="00795F92" w:rsidP="00236CCE">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Гласували: 13 членове на ОИК Тутракан, както следва:</w:t>
      </w:r>
    </w:p>
    <w:p w:rsidR="00795F92" w:rsidRDefault="00795F92" w:rsidP="00795F92">
      <w:pPr>
        <w:widowControl/>
        <w:ind w:firstLine="708"/>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hAnsi="Times New Roman" w:cs="Times New Roman"/>
                <w:color w:val="auto"/>
                <w:lang w:eastAsia="en-US"/>
              </w:rPr>
            </w:pPr>
            <w:r>
              <w:rPr>
                <w:rFonts w:ascii="Times New Roman" w:hAnsi="Times New Roman" w:cs="Times New Roman"/>
                <w:color w:val="auto"/>
                <w:lang w:eastAsia="en-US"/>
              </w:rPr>
              <w:t>№</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„против”</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 xml:space="preserve">Айтен Мехмет </w:t>
            </w:r>
            <w:proofErr w:type="spellStart"/>
            <w:r>
              <w:rPr>
                <w:rFonts w:ascii="Times New Roman" w:eastAsia="Times New Roman" w:hAnsi="Times New Roman" w:cs="Times New Roman"/>
                <w:b/>
                <w:color w:val="auto"/>
                <w:lang w:eastAsia="en-US" w:bidi="ar-SA"/>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7</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8</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9</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10</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11</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12</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r w:rsidR="00795F92" w:rsidTr="00795F92">
        <w:tc>
          <w:tcPr>
            <w:tcW w:w="550"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13</w:t>
            </w:r>
          </w:p>
        </w:tc>
        <w:tc>
          <w:tcPr>
            <w:tcW w:w="4401"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ind w:left="-550" w:firstLine="55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„за“</w:t>
            </w:r>
          </w:p>
        </w:tc>
        <w:tc>
          <w:tcPr>
            <w:tcW w:w="1549" w:type="dxa"/>
            <w:tcBorders>
              <w:top w:val="single" w:sz="4" w:space="0" w:color="auto"/>
              <w:left w:val="single" w:sz="4" w:space="0" w:color="auto"/>
              <w:bottom w:val="single" w:sz="4" w:space="0" w:color="auto"/>
              <w:right w:val="single" w:sz="4" w:space="0" w:color="auto"/>
            </w:tcBorders>
            <w:hideMark/>
          </w:tcPr>
          <w:p w:rsidR="00795F92" w:rsidRDefault="00795F92">
            <w:pPr>
              <w:widowControl/>
              <w:spacing w:line="252" w:lineRule="auto"/>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w:t>
            </w:r>
          </w:p>
        </w:tc>
      </w:tr>
    </w:tbl>
    <w:p w:rsidR="00795F92" w:rsidRDefault="00795F92" w:rsidP="00795F92">
      <w:pPr>
        <w:widowControl/>
        <w:ind w:firstLine="708"/>
        <w:jc w:val="both"/>
        <w:rPr>
          <w:rFonts w:ascii="Times New Roman" w:eastAsia="Times New Roman" w:hAnsi="Times New Roman" w:cs="Times New Roman"/>
          <w:color w:val="auto"/>
          <w:lang w:bidi="ar-SA"/>
        </w:rPr>
      </w:pP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За“: 13 членове</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„Против“: няма</w:t>
      </w:r>
    </w:p>
    <w:p w:rsidR="00795F92" w:rsidRDefault="00795F92" w:rsidP="00795F92">
      <w:pPr>
        <w:widowControl/>
        <w:shd w:val="clear" w:color="auto" w:fill="FEFEFE"/>
        <w:ind w:firstLine="708"/>
        <w:jc w:val="both"/>
        <w:rPr>
          <w:rFonts w:ascii="Times New Roman" w:eastAsia="Times New Roman" w:hAnsi="Times New Roman" w:cs="Times New Roman"/>
          <w:b/>
          <w:color w:val="auto"/>
          <w:lang w:bidi="ar-SA"/>
        </w:rPr>
      </w:pPr>
    </w:p>
    <w:p w:rsidR="00795F92" w:rsidRDefault="00795F92" w:rsidP="00795F92">
      <w:pPr>
        <w:widowControl/>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Предвид наличието на необходимото мнозинство по чл. 85, ал.  4 от ИК, ОИК Тутракан взе следното:</w:t>
      </w:r>
    </w:p>
    <w:p w:rsidR="00795F92" w:rsidRDefault="00795F92" w:rsidP="00795F92">
      <w:pPr>
        <w:widowControl/>
        <w:ind w:firstLine="708"/>
        <w:rPr>
          <w:rFonts w:ascii="Times New Roman" w:eastAsia="Times New Roman" w:hAnsi="Times New Roman" w:cs="Times New Roman"/>
          <w:b/>
          <w:color w:val="auto"/>
          <w:lang w:bidi="ar-SA"/>
        </w:rPr>
      </w:pPr>
    </w:p>
    <w:p w:rsidR="00795F92" w:rsidRDefault="00B055C6" w:rsidP="00795F92">
      <w:pPr>
        <w:widowControl/>
        <w:ind w:firstLine="708"/>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РЕШЕНИЕ № 57</w:t>
      </w:r>
      <w:r w:rsidR="00795F92">
        <w:rPr>
          <w:rFonts w:ascii="Times New Roman" w:eastAsia="Times New Roman" w:hAnsi="Times New Roman" w:cs="Times New Roman"/>
          <w:b/>
          <w:color w:val="auto"/>
          <w:lang w:bidi="ar-SA"/>
        </w:rPr>
        <w:t>-МИ:</w:t>
      </w:r>
    </w:p>
    <w:p w:rsidR="00795F92" w:rsidRDefault="00236CCE" w:rsidP="00236CCE">
      <w:pPr>
        <w:widowControl/>
        <w:spacing w:after="150"/>
        <w:ind w:firstLine="708"/>
        <w:jc w:val="both"/>
        <w:rPr>
          <w:rFonts w:ascii="Times New Roman" w:eastAsia="Times New Roman" w:hAnsi="Times New Roman" w:cs="Times New Roman"/>
          <w:color w:val="auto"/>
          <w:lang w:bidi="ar-SA"/>
        </w:rPr>
      </w:pPr>
      <w:r w:rsidRPr="00236CCE">
        <w:rPr>
          <w:rFonts w:ascii="Times New Roman" w:eastAsia="Times New Roman" w:hAnsi="Times New Roman" w:cs="Times New Roman"/>
          <w:color w:val="auto"/>
          <w:lang w:bidi="ar-SA"/>
        </w:rPr>
        <w:t>Допуска поправка на техническа грешка в Решение № 44-МИ от 22 септември 2019 г. на ОИК Тутракан, както следва: навсякъде в решението вместо името „</w:t>
      </w:r>
      <w:proofErr w:type="spellStart"/>
      <w:r w:rsidRPr="00236CCE">
        <w:rPr>
          <w:rFonts w:ascii="Times New Roman" w:eastAsia="Times New Roman" w:hAnsi="Times New Roman" w:cs="Times New Roman"/>
          <w:color w:val="auto"/>
          <w:lang w:bidi="ar-SA"/>
        </w:rPr>
        <w:t>Алиръзаз</w:t>
      </w:r>
      <w:proofErr w:type="spellEnd"/>
      <w:r w:rsidRPr="00236CCE">
        <w:rPr>
          <w:rFonts w:ascii="Times New Roman" w:eastAsia="Times New Roman" w:hAnsi="Times New Roman" w:cs="Times New Roman"/>
          <w:color w:val="auto"/>
          <w:lang w:bidi="ar-SA"/>
        </w:rPr>
        <w:t xml:space="preserve"> Хасан </w:t>
      </w:r>
      <w:proofErr w:type="spellStart"/>
      <w:r w:rsidRPr="00236CCE">
        <w:rPr>
          <w:rFonts w:ascii="Times New Roman" w:eastAsia="Times New Roman" w:hAnsi="Times New Roman" w:cs="Times New Roman"/>
          <w:color w:val="auto"/>
          <w:lang w:bidi="ar-SA"/>
        </w:rPr>
        <w:t>Алиръза</w:t>
      </w:r>
      <w:proofErr w:type="spellEnd"/>
      <w:r w:rsidRPr="00236CCE">
        <w:rPr>
          <w:rFonts w:ascii="Times New Roman" w:eastAsia="Times New Roman" w:hAnsi="Times New Roman" w:cs="Times New Roman"/>
          <w:color w:val="auto"/>
          <w:lang w:bidi="ar-SA"/>
        </w:rPr>
        <w:t>“ да се чете „</w:t>
      </w:r>
      <w:proofErr w:type="spellStart"/>
      <w:r w:rsidRPr="00236CCE">
        <w:rPr>
          <w:rFonts w:ascii="Times New Roman" w:eastAsia="Times New Roman" w:hAnsi="Times New Roman" w:cs="Times New Roman"/>
          <w:color w:val="auto"/>
          <w:lang w:bidi="ar-SA"/>
        </w:rPr>
        <w:t>Алириза</w:t>
      </w:r>
      <w:proofErr w:type="spellEnd"/>
      <w:r w:rsidRPr="00236CCE">
        <w:rPr>
          <w:rFonts w:ascii="Times New Roman" w:eastAsia="Times New Roman" w:hAnsi="Times New Roman" w:cs="Times New Roman"/>
          <w:color w:val="auto"/>
          <w:lang w:bidi="ar-SA"/>
        </w:rPr>
        <w:t xml:space="preserve"> Хасан </w:t>
      </w:r>
      <w:proofErr w:type="spellStart"/>
      <w:r w:rsidRPr="00236CCE">
        <w:rPr>
          <w:rFonts w:ascii="Times New Roman" w:eastAsia="Times New Roman" w:hAnsi="Times New Roman" w:cs="Times New Roman"/>
          <w:color w:val="auto"/>
          <w:lang w:bidi="ar-SA"/>
        </w:rPr>
        <w:t>Алириза</w:t>
      </w:r>
      <w:proofErr w:type="spellEnd"/>
      <w:r w:rsidRPr="00236CCE">
        <w:rPr>
          <w:rFonts w:ascii="Times New Roman" w:eastAsia="Times New Roman" w:hAnsi="Times New Roman" w:cs="Times New Roman"/>
          <w:color w:val="auto"/>
          <w:lang w:bidi="ar-SA"/>
        </w:rPr>
        <w:t>“.</w:t>
      </w:r>
    </w:p>
    <w:p w:rsidR="00795F92" w:rsidRDefault="00795F92" w:rsidP="00795F92">
      <w:pPr>
        <w:widowControl/>
        <w:ind w:firstLine="708"/>
        <w:jc w:val="both"/>
        <w:rPr>
          <w:rFonts w:ascii="Times New Roman" w:eastAsia="Times New Roman" w:hAnsi="Times New Roman" w:cs="Times New Roman"/>
          <w:color w:val="auto"/>
          <w:lang w:bidi="ar-SA"/>
        </w:rPr>
      </w:pPr>
    </w:p>
    <w:p w:rsidR="00795F92" w:rsidRDefault="00795F92" w:rsidP="00795F92">
      <w:pPr>
        <w:widowControl/>
        <w:ind w:firstLine="708"/>
        <w:jc w:val="both"/>
        <w:rPr>
          <w:rFonts w:ascii="Times New Roman" w:eastAsia="Times New Roman" w:hAnsi="Times New Roman" w:cs="Times New Roman"/>
          <w:color w:val="auto"/>
          <w:lang w:bidi="ar-SA"/>
        </w:rPr>
      </w:pPr>
    </w:p>
    <w:p w:rsidR="00795F92" w:rsidRDefault="00795F92" w:rsidP="00236CCE">
      <w:pPr>
        <w:ind w:firstLine="708"/>
        <w:jc w:val="both"/>
        <w:rPr>
          <w:rFonts w:ascii="Times New Roman" w:hAnsi="Times New Roman" w:cs="Times New Roman"/>
          <w:color w:val="auto"/>
        </w:rPr>
      </w:pPr>
      <w:r>
        <w:rPr>
          <w:rFonts w:ascii="Times New Roman" w:hAnsi="Times New Roman" w:cs="Times New Roman"/>
          <w:color w:val="auto"/>
        </w:rPr>
        <w:t xml:space="preserve">С изчерпване на дневния ред настоящото заседание на комисията </w:t>
      </w:r>
      <w:r w:rsidR="001D18B9">
        <w:rPr>
          <w:rFonts w:ascii="Times New Roman" w:hAnsi="Times New Roman" w:cs="Times New Roman"/>
          <w:color w:val="auto"/>
        </w:rPr>
        <w:t>се закри от председателя в 17,</w:t>
      </w:r>
      <w:r w:rsidR="00236CCE">
        <w:rPr>
          <w:rFonts w:ascii="Times New Roman" w:hAnsi="Times New Roman" w:cs="Times New Roman"/>
          <w:color w:val="auto"/>
        </w:rPr>
        <w:t>40</w:t>
      </w:r>
      <w:r w:rsidR="001D18B9">
        <w:rPr>
          <w:rFonts w:ascii="Times New Roman" w:hAnsi="Times New Roman" w:cs="Times New Roman"/>
          <w:color w:val="auto"/>
        </w:rPr>
        <w:t xml:space="preserve"> </w:t>
      </w:r>
      <w:r>
        <w:rPr>
          <w:rFonts w:ascii="Times New Roman" w:hAnsi="Times New Roman" w:cs="Times New Roman"/>
          <w:color w:val="auto"/>
        </w:rPr>
        <w:t>ч.</w:t>
      </w:r>
    </w:p>
    <w:p w:rsidR="00795F92" w:rsidRDefault="00795F92" w:rsidP="00795F92">
      <w:pPr>
        <w:jc w:val="both"/>
        <w:rPr>
          <w:rFonts w:ascii="Times New Roman" w:hAnsi="Times New Roman" w:cs="Times New Roman"/>
          <w:color w:val="auto"/>
        </w:rPr>
      </w:pPr>
    </w:p>
    <w:p w:rsidR="00795F92" w:rsidRDefault="00795F92" w:rsidP="00795F92">
      <w:pPr>
        <w:jc w:val="both"/>
        <w:rPr>
          <w:rFonts w:ascii="Times New Roman" w:hAnsi="Times New Roman" w:cs="Times New Roman"/>
          <w:color w:val="auto"/>
        </w:rPr>
      </w:pPr>
    </w:p>
    <w:p w:rsidR="00795F92" w:rsidRDefault="00795F92" w:rsidP="00795F92">
      <w:pPr>
        <w:jc w:val="both"/>
        <w:rPr>
          <w:rFonts w:ascii="Times New Roman" w:hAnsi="Times New Roman" w:cs="Times New Roman"/>
          <w:color w:val="auto"/>
        </w:rPr>
      </w:pPr>
      <w:r>
        <w:rPr>
          <w:rFonts w:ascii="Times New Roman" w:hAnsi="Times New Roman" w:cs="Times New Roman"/>
          <w:color w:val="auto"/>
        </w:rPr>
        <w:t>ПРЕДСЕДАТЕЛ: </w:t>
      </w:r>
      <w:r>
        <w:rPr>
          <w:rFonts w:ascii="Times New Roman" w:hAnsi="Times New Roman" w:cs="Times New Roman"/>
          <w:color w:val="auto"/>
        </w:rPr>
        <w:br/>
        <w:t xml:space="preserve">/Айтен </w:t>
      </w:r>
      <w:proofErr w:type="spellStart"/>
      <w:r>
        <w:rPr>
          <w:rFonts w:ascii="Times New Roman" w:hAnsi="Times New Roman" w:cs="Times New Roman"/>
          <w:color w:val="auto"/>
        </w:rPr>
        <w:t>Вехби</w:t>
      </w:r>
      <w:proofErr w:type="spellEnd"/>
      <w:r>
        <w:rPr>
          <w:rFonts w:ascii="Times New Roman" w:hAnsi="Times New Roman" w:cs="Times New Roman"/>
          <w:color w:val="auto"/>
        </w:rPr>
        <w:t>/</w:t>
      </w:r>
    </w:p>
    <w:p w:rsidR="00795F92" w:rsidRDefault="00795F92" w:rsidP="00795F92">
      <w:pPr>
        <w:jc w:val="both"/>
        <w:rPr>
          <w:rFonts w:ascii="Times New Roman" w:hAnsi="Times New Roman" w:cs="Times New Roman"/>
          <w:color w:val="auto"/>
        </w:rPr>
      </w:pPr>
    </w:p>
    <w:p w:rsidR="00795F92" w:rsidRDefault="00795F92" w:rsidP="00795F92">
      <w:pPr>
        <w:jc w:val="both"/>
        <w:rPr>
          <w:rFonts w:ascii="Times New Roman" w:hAnsi="Times New Roman" w:cs="Times New Roman"/>
          <w:color w:val="auto"/>
        </w:rPr>
      </w:pPr>
      <w:r>
        <w:rPr>
          <w:rFonts w:ascii="Times New Roman" w:hAnsi="Times New Roman" w:cs="Times New Roman"/>
          <w:color w:val="auto"/>
        </w:rPr>
        <w:t>СЕКРЕТАР: </w:t>
      </w:r>
      <w:r>
        <w:rPr>
          <w:rFonts w:ascii="Times New Roman" w:hAnsi="Times New Roman" w:cs="Times New Roman"/>
          <w:color w:val="auto"/>
        </w:rPr>
        <w:br/>
        <w:t>/Нурджихан Ибрям/</w:t>
      </w:r>
    </w:p>
    <w:p w:rsidR="009B4355" w:rsidRDefault="009B4355"/>
    <w:sectPr w:rsidR="009B43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E8" w:rsidRDefault="00E842E8" w:rsidP="001D18B9">
      <w:r>
        <w:separator/>
      </w:r>
    </w:p>
  </w:endnote>
  <w:endnote w:type="continuationSeparator" w:id="0">
    <w:p w:rsidR="00E842E8" w:rsidRDefault="00E842E8" w:rsidP="001D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091113"/>
      <w:docPartObj>
        <w:docPartGallery w:val="Page Numbers (Bottom of Page)"/>
        <w:docPartUnique/>
      </w:docPartObj>
    </w:sdtPr>
    <w:sdtEndPr/>
    <w:sdtContent>
      <w:p w:rsidR="001D18B9" w:rsidRDefault="001D18B9">
        <w:pPr>
          <w:pStyle w:val="a6"/>
          <w:jc w:val="right"/>
        </w:pPr>
        <w:r>
          <w:fldChar w:fldCharType="begin"/>
        </w:r>
        <w:r>
          <w:instrText>PAGE   \* MERGEFORMAT</w:instrText>
        </w:r>
        <w:r>
          <w:fldChar w:fldCharType="separate"/>
        </w:r>
        <w:r w:rsidR="00A81F14">
          <w:rPr>
            <w:noProof/>
          </w:rPr>
          <w:t>9</w:t>
        </w:r>
        <w:r>
          <w:fldChar w:fldCharType="end"/>
        </w:r>
      </w:p>
    </w:sdtContent>
  </w:sdt>
  <w:p w:rsidR="001D18B9" w:rsidRDefault="001D18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E8" w:rsidRDefault="00E842E8" w:rsidP="001D18B9">
      <w:r>
        <w:separator/>
      </w:r>
    </w:p>
  </w:footnote>
  <w:footnote w:type="continuationSeparator" w:id="0">
    <w:p w:rsidR="00E842E8" w:rsidRDefault="00E842E8" w:rsidP="001D1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DEE"/>
    <w:multiLevelType w:val="hybridMultilevel"/>
    <w:tmpl w:val="19DE9B86"/>
    <w:lvl w:ilvl="0" w:tplc="7032A530">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 w15:restartNumberingAfterBreak="0">
    <w:nsid w:val="188D7DBC"/>
    <w:multiLevelType w:val="hybridMultilevel"/>
    <w:tmpl w:val="ADC4B3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27AF10CA"/>
    <w:multiLevelType w:val="hybridMultilevel"/>
    <w:tmpl w:val="7D8E2F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CE20F29"/>
    <w:multiLevelType w:val="hybridMultilevel"/>
    <w:tmpl w:val="FE2A22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318D2571"/>
    <w:multiLevelType w:val="hybridMultilevel"/>
    <w:tmpl w:val="AA6C5FD2"/>
    <w:lvl w:ilvl="0" w:tplc="C926435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33C54EBB"/>
    <w:multiLevelType w:val="hybridMultilevel"/>
    <w:tmpl w:val="94E6D8A8"/>
    <w:lvl w:ilvl="0" w:tplc="2D8E1A12">
      <w:start w:val="1"/>
      <w:numFmt w:val="decimal"/>
      <w:lvlText w:val="%1."/>
      <w:lvlJc w:val="left"/>
      <w:pPr>
        <w:ind w:left="1146" w:hanging="360"/>
      </w:pPr>
    </w:lvl>
    <w:lvl w:ilvl="1" w:tplc="04020019">
      <w:start w:val="1"/>
      <w:numFmt w:val="lowerLetter"/>
      <w:lvlText w:val="%2."/>
      <w:lvlJc w:val="left"/>
      <w:pPr>
        <w:ind w:left="1866" w:hanging="360"/>
      </w:pPr>
    </w:lvl>
    <w:lvl w:ilvl="2" w:tplc="0402001B">
      <w:start w:val="1"/>
      <w:numFmt w:val="lowerRoman"/>
      <w:lvlText w:val="%3."/>
      <w:lvlJc w:val="right"/>
      <w:pPr>
        <w:ind w:left="2586" w:hanging="180"/>
      </w:pPr>
    </w:lvl>
    <w:lvl w:ilvl="3" w:tplc="0402000F">
      <w:start w:val="1"/>
      <w:numFmt w:val="decimal"/>
      <w:lvlText w:val="%4."/>
      <w:lvlJc w:val="left"/>
      <w:pPr>
        <w:ind w:left="3306" w:hanging="360"/>
      </w:pPr>
    </w:lvl>
    <w:lvl w:ilvl="4" w:tplc="04020019">
      <w:start w:val="1"/>
      <w:numFmt w:val="lowerLetter"/>
      <w:lvlText w:val="%5."/>
      <w:lvlJc w:val="left"/>
      <w:pPr>
        <w:ind w:left="4026" w:hanging="360"/>
      </w:pPr>
    </w:lvl>
    <w:lvl w:ilvl="5" w:tplc="0402001B">
      <w:start w:val="1"/>
      <w:numFmt w:val="lowerRoman"/>
      <w:lvlText w:val="%6."/>
      <w:lvlJc w:val="right"/>
      <w:pPr>
        <w:ind w:left="4746" w:hanging="180"/>
      </w:pPr>
    </w:lvl>
    <w:lvl w:ilvl="6" w:tplc="0402000F">
      <w:start w:val="1"/>
      <w:numFmt w:val="decimal"/>
      <w:lvlText w:val="%7."/>
      <w:lvlJc w:val="left"/>
      <w:pPr>
        <w:ind w:left="5466" w:hanging="360"/>
      </w:pPr>
    </w:lvl>
    <w:lvl w:ilvl="7" w:tplc="04020019">
      <w:start w:val="1"/>
      <w:numFmt w:val="lowerLetter"/>
      <w:lvlText w:val="%8."/>
      <w:lvlJc w:val="left"/>
      <w:pPr>
        <w:ind w:left="6186" w:hanging="360"/>
      </w:pPr>
    </w:lvl>
    <w:lvl w:ilvl="8" w:tplc="0402001B">
      <w:start w:val="1"/>
      <w:numFmt w:val="lowerRoman"/>
      <w:lvlText w:val="%9."/>
      <w:lvlJc w:val="right"/>
      <w:pPr>
        <w:ind w:left="6906" w:hanging="180"/>
      </w:pPr>
    </w:lvl>
  </w:abstractNum>
  <w:abstractNum w:abstractNumId="6" w15:restartNumberingAfterBreak="0">
    <w:nsid w:val="43E67F47"/>
    <w:multiLevelType w:val="hybridMultilevel"/>
    <w:tmpl w:val="CC36ADA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46BD1095"/>
    <w:multiLevelType w:val="hybridMultilevel"/>
    <w:tmpl w:val="C65655EE"/>
    <w:lvl w:ilvl="0" w:tplc="0402000F">
      <w:start w:val="1"/>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8" w15:restartNumberingAfterBreak="0">
    <w:nsid w:val="51696AF6"/>
    <w:multiLevelType w:val="hybridMultilevel"/>
    <w:tmpl w:val="D0C25D02"/>
    <w:lvl w:ilvl="0" w:tplc="0402000F">
      <w:start w:val="1"/>
      <w:numFmt w:val="decimal"/>
      <w:lvlText w:val="%1."/>
      <w:lvlJc w:val="left"/>
      <w:pPr>
        <w:ind w:left="720" w:hanging="360"/>
      </w:pPr>
      <w:rPr>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730259E2"/>
    <w:multiLevelType w:val="hybridMultilevel"/>
    <w:tmpl w:val="A2DE8AC2"/>
    <w:lvl w:ilvl="0" w:tplc="0402000F">
      <w:start w:val="1"/>
      <w:numFmt w:val="decimal"/>
      <w:lvlText w:val="%1."/>
      <w:lvlJc w:val="left"/>
      <w:pPr>
        <w:ind w:left="786"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74A667CA"/>
    <w:multiLevelType w:val="hybridMultilevel"/>
    <w:tmpl w:val="B7C81F4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778D3DE1"/>
    <w:multiLevelType w:val="hybridMultilevel"/>
    <w:tmpl w:val="D45C8E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7EA71AF7"/>
    <w:multiLevelType w:val="hybridMultilevel"/>
    <w:tmpl w:val="D45C8E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0"/>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11"/>
    <w:rsid w:val="001D18B9"/>
    <w:rsid w:val="00236CCE"/>
    <w:rsid w:val="00387E6F"/>
    <w:rsid w:val="006B095D"/>
    <w:rsid w:val="00795F92"/>
    <w:rsid w:val="007C7023"/>
    <w:rsid w:val="009B4355"/>
    <w:rsid w:val="00A81F14"/>
    <w:rsid w:val="00A959C7"/>
    <w:rsid w:val="00B055C6"/>
    <w:rsid w:val="00C23011"/>
    <w:rsid w:val="00C95AA4"/>
    <w:rsid w:val="00D605E0"/>
    <w:rsid w:val="00E842E8"/>
    <w:rsid w:val="00EC1A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88DE6-689E-4B13-A603-93C7444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F92"/>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5F92"/>
    <w:pPr>
      <w:widowControl/>
      <w:spacing w:after="150"/>
    </w:pPr>
    <w:rPr>
      <w:rFonts w:ascii="Times New Roman" w:eastAsia="Times New Roman" w:hAnsi="Times New Roman" w:cs="Times New Roman"/>
      <w:color w:val="auto"/>
      <w:lang w:bidi="ar-SA"/>
    </w:rPr>
  </w:style>
  <w:style w:type="paragraph" w:styleId="a4">
    <w:name w:val="header"/>
    <w:basedOn w:val="a"/>
    <w:link w:val="a5"/>
    <w:uiPriority w:val="99"/>
    <w:unhideWhenUsed/>
    <w:rsid w:val="00795F92"/>
    <w:pPr>
      <w:tabs>
        <w:tab w:val="center" w:pos="4536"/>
        <w:tab w:val="right" w:pos="9072"/>
      </w:tabs>
    </w:pPr>
  </w:style>
  <w:style w:type="character" w:customStyle="1" w:styleId="a5">
    <w:name w:val="Горен колонтитул Знак"/>
    <w:basedOn w:val="a0"/>
    <w:link w:val="a4"/>
    <w:uiPriority w:val="99"/>
    <w:rsid w:val="00795F92"/>
    <w:rPr>
      <w:rFonts w:ascii="Courier New" w:eastAsia="Courier New" w:hAnsi="Courier New" w:cs="Courier New"/>
      <w:color w:val="000000"/>
      <w:sz w:val="24"/>
      <w:szCs w:val="24"/>
      <w:lang w:eastAsia="bg-BG" w:bidi="bg-BG"/>
    </w:rPr>
  </w:style>
  <w:style w:type="paragraph" w:styleId="a6">
    <w:name w:val="footer"/>
    <w:basedOn w:val="a"/>
    <w:link w:val="a7"/>
    <w:uiPriority w:val="99"/>
    <w:unhideWhenUsed/>
    <w:rsid w:val="00795F92"/>
    <w:pPr>
      <w:tabs>
        <w:tab w:val="center" w:pos="4536"/>
        <w:tab w:val="right" w:pos="9072"/>
      </w:tabs>
    </w:pPr>
  </w:style>
  <w:style w:type="character" w:customStyle="1" w:styleId="a7">
    <w:name w:val="Долен колонтитул Знак"/>
    <w:basedOn w:val="a0"/>
    <w:link w:val="a6"/>
    <w:uiPriority w:val="99"/>
    <w:rsid w:val="00795F92"/>
    <w:rPr>
      <w:rFonts w:ascii="Courier New" w:eastAsia="Courier New" w:hAnsi="Courier New" w:cs="Courier New"/>
      <w:color w:val="000000"/>
      <w:sz w:val="24"/>
      <w:szCs w:val="24"/>
      <w:lang w:eastAsia="bg-BG" w:bidi="bg-BG"/>
    </w:rPr>
  </w:style>
  <w:style w:type="paragraph" w:styleId="a8">
    <w:name w:val="Balloon Text"/>
    <w:basedOn w:val="a"/>
    <w:link w:val="a9"/>
    <w:uiPriority w:val="99"/>
    <w:semiHidden/>
    <w:unhideWhenUsed/>
    <w:rsid w:val="00795F92"/>
    <w:rPr>
      <w:rFonts w:ascii="Segoe UI" w:hAnsi="Segoe UI" w:cs="Segoe UI"/>
      <w:sz w:val="18"/>
      <w:szCs w:val="18"/>
    </w:rPr>
  </w:style>
  <w:style w:type="character" w:customStyle="1" w:styleId="a9">
    <w:name w:val="Изнесен текст Знак"/>
    <w:basedOn w:val="a0"/>
    <w:link w:val="a8"/>
    <w:uiPriority w:val="99"/>
    <w:semiHidden/>
    <w:rsid w:val="00795F92"/>
    <w:rPr>
      <w:rFonts w:ascii="Segoe UI" w:eastAsia="Courier New" w:hAnsi="Segoe UI" w:cs="Segoe UI"/>
      <w:color w:val="000000"/>
      <w:sz w:val="18"/>
      <w:szCs w:val="18"/>
      <w:lang w:eastAsia="bg-BG" w:bidi="bg-BG"/>
    </w:rPr>
  </w:style>
  <w:style w:type="paragraph" w:styleId="aa">
    <w:name w:val="List Paragraph"/>
    <w:basedOn w:val="a"/>
    <w:uiPriority w:val="34"/>
    <w:qFormat/>
    <w:rsid w:val="00795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9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2165</Words>
  <Characters>12342</Characters>
  <Application>Microsoft Office Word</Application>
  <DocSecurity>0</DocSecurity>
  <Lines>102</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Румен Симеонов</dc:creator>
  <cp:keywords/>
  <dc:description/>
  <cp:lastModifiedBy>Румен Симеонов</cp:lastModifiedBy>
  <cp:revision>8</cp:revision>
  <cp:lastPrinted>2019-09-24T17:12:00Z</cp:lastPrinted>
  <dcterms:created xsi:type="dcterms:W3CDTF">2019-09-24T13:54:00Z</dcterms:created>
  <dcterms:modified xsi:type="dcterms:W3CDTF">2019-09-24T17:12:00Z</dcterms:modified>
</cp:coreProperties>
</file>