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1A72D1" w:rsidRDefault="001A72D1" w:rsidP="001A72D1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1A72D1" w:rsidRDefault="001A72D1" w:rsidP="001A72D1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1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4</w:t>
      </w:r>
    </w:p>
    <w:p w:rsidR="001A72D1" w:rsidRDefault="001A72D1" w:rsidP="001A72D1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Днес, 02.10.2019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1A72D1" w:rsidRDefault="001A72D1" w:rsidP="001A72D1">
      <w:pPr>
        <w:pStyle w:val="a3"/>
        <w:widowControl w:val="0"/>
        <w:numPr>
          <w:ilvl w:val="0"/>
          <w:numId w:val="1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Освобождаване на член на секционна избирателна комисия.</w:t>
      </w: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Докладва: Айтен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, председател</w:t>
      </w: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1A72D1" w:rsidRDefault="001A72D1" w:rsidP="001A72D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Допълване на списък с резервни членове за СИК, заместване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назначаване на член в СИК.</w:t>
      </w: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Докладва: Айтен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, председател</w:t>
      </w: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spacing w:val="3"/>
          <w:sz w:val="24"/>
          <w:szCs w:val="24"/>
        </w:rPr>
      </w:pPr>
    </w:p>
    <w:p w:rsidR="001A72D1" w:rsidRDefault="001A72D1" w:rsidP="001A72D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1A72D1" w:rsidRPr="008B2FAD" w:rsidRDefault="001A72D1" w:rsidP="001A7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Зойка Спасова Стефанова, Невянка Маринова </w:t>
      </w:r>
      <w:r w:rsidR="00E13407">
        <w:rPr>
          <w:rFonts w:ascii="Times New Roman" w:eastAsia="Times New Roman" w:hAnsi="Times New Roman"/>
          <w:sz w:val="24"/>
          <w:szCs w:val="24"/>
          <w:lang w:eastAsia="bg-BG"/>
        </w:rPr>
        <w:t>Иванова, Нурджихан Кадир Ибрям,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Ценка Стефанова Маринова, Снежана Тодорова Дякова, Милко Пенчев Маринов, Никола Василев Иванов, Цветана Петкова Кирова, Марин Костадинов </w:t>
      </w:r>
      <w:r w:rsidR="008B2FAD">
        <w:rPr>
          <w:rFonts w:ascii="Times New Roman" w:eastAsia="Times New Roman" w:hAnsi="Times New Roman"/>
          <w:sz w:val="24"/>
          <w:szCs w:val="24"/>
          <w:lang w:eastAsia="bg-BG"/>
        </w:rPr>
        <w:t>Грънчаров, Митко Иванов Стойков</w:t>
      </w:r>
      <w:r w:rsidR="008B2FAD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="008B2FAD" w:rsidRPr="008B2F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A72D1" w:rsidRDefault="001A72D1" w:rsidP="001A7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72D1" w:rsidRDefault="001A72D1" w:rsidP="001A72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Димитринка Димитрова Рашева</w:t>
      </w:r>
      <w:r w:rsidR="008B2FAD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,</w:t>
      </w:r>
      <w:r w:rsidR="008B2FAD" w:rsidRPr="008B2F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2FAD">
        <w:rPr>
          <w:rFonts w:ascii="Times New Roman" w:eastAsia="Times New Roman" w:hAnsi="Times New Roman"/>
          <w:sz w:val="24"/>
          <w:szCs w:val="24"/>
          <w:lang w:eastAsia="bg-BG"/>
        </w:rPr>
        <w:t>Сашка Сашева Атанасова</w:t>
      </w:r>
    </w:p>
    <w:p w:rsidR="001A72D1" w:rsidRDefault="001A72D1" w:rsidP="001A7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1A72D1" w:rsidRDefault="001A72D1" w:rsidP="001A72D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>При наличието на необходимия кворум, съгл. чл. 85, ал. 3 от ИК, заседанието бе открито в 17,</w:t>
      </w:r>
      <w:r w:rsidR="00E13407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20 ч.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A72D1" w:rsidRDefault="001A72D1" w:rsidP="001A72D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Протоколът се води от </w:t>
      </w:r>
      <w:r w:rsidR="00E13407">
        <w:rPr>
          <w:rFonts w:ascii="Times New Roman" w:eastAsia="Times New Roman" w:hAnsi="Times New Roman"/>
          <w:sz w:val="24"/>
          <w:szCs w:val="24"/>
          <w:lang w:eastAsia="bg-BG"/>
        </w:rPr>
        <w:t>Невянка Иванова, зам.-председател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Тутракан.</w:t>
      </w:r>
    </w:p>
    <w:p w:rsidR="001A72D1" w:rsidRDefault="001A72D1" w:rsidP="001A72D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1A72D1" w:rsidRDefault="001A72D1" w:rsidP="001A72D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от техническия сътрудник на ОИК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72D1" w:rsidRDefault="001A72D1" w:rsidP="001A72D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1A72D1" w:rsidRDefault="001A72D1" w:rsidP="001A72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Докладвам Ви проект на РЕШЕНИЕ по т. 1 във връзка с постъпило в ОИК предложение,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входирано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 № 43/02.10.2019 г., подадено от Данаил Николов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БСП за БЪЛГАРИЯ, за освобождаване на Валентина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Слободанова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Рачева</w:t>
      </w:r>
      <w:r w:rsidRPr="002116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r w:rsidR="008B2FAD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1934 00 725.</w:t>
      </w:r>
    </w:p>
    <w:p w:rsidR="001A72D1" w:rsidRDefault="001A72D1" w:rsidP="001A72D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Има ли становища? Ако няма, то моля да пристъпим към гласуване: </w:t>
      </w:r>
    </w:p>
    <w:p w:rsidR="001A72D1" w:rsidRDefault="001A72D1" w:rsidP="001A72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РЕШЕНИЕ, </w:t>
      </w:r>
      <w:r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освобождаване на член от секционна избирателна комисия.</w:t>
      </w:r>
    </w:p>
    <w:p w:rsidR="001A72D1" w:rsidRDefault="001A72D1" w:rsidP="001A72D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E13407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E1340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E13407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</w:t>
      </w: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72D1" w:rsidRDefault="001A72D1" w:rsidP="001A72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1A72D1" w:rsidRDefault="001A72D1" w:rsidP="001A72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72D1" w:rsidRDefault="00E13407" w:rsidP="001A7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69</w:t>
      </w:r>
      <w:r w:rsidR="001A72D1"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1A72D1" w:rsidRDefault="001A72D1" w:rsidP="001A7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72D1" w:rsidRPr="001A72D1" w:rsidRDefault="001A72D1" w:rsidP="001A72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A72D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ОСВОБОЖДАВА </w:t>
      </w:r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Валентина </w:t>
      </w:r>
      <w:proofErr w:type="spellStart"/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>Слободанова</w:t>
      </w:r>
      <w:proofErr w:type="spellEnd"/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 Рачева, назначена с Решение № 59-МИ от 26.09.2019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B2FAD">
        <w:rPr>
          <w:rFonts w:ascii="Times New Roman" w:eastAsia="Times New Roman" w:hAnsi="Times New Roman"/>
          <w:sz w:val="24"/>
          <w:szCs w:val="24"/>
          <w:lang w:eastAsia="bg-BG"/>
        </w:rPr>
        <w:t>г. на ОИК Тутракан, като секретар</w:t>
      </w:r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1934 00 725 </w:t>
      </w:r>
      <w:r w:rsidRPr="001A72D1">
        <w:rPr>
          <w:rFonts w:ascii="Times New Roman" w:hAnsi="Times New Roman"/>
          <w:bCs/>
          <w:sz w:val="24"/>
          <w:szCs w:val="24"/>
        </w:rPr>
        <w:t>при произвеждане на изборите за общински съветници и за кметове на 27 октомври 2019 г. и анулира издаденото й удостоверение № 3 от 28.09.2019 г.</w:t>
      </w:r>
    </w:p>
    <w:p w:rsidR="001A72D1" w:rsidRDefault="001A72D1" w:rsidP="001A72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72D1" w:rsidRDefault="001A72D1" w:rsidP="001A7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lang w:eastAsia="bg-BG"/>
        </w:rPr>
        <w:t xml:space="preserve">ПРЕДСЕДАТЕЛ: </w:t>
      </w:r>
      <w:r>
        <w:rPr>
          <w:rFonts w:ascii="Times New Roman" w:eastAsia="Times New Roman" w:hAnsi="Times New Roman"/>
          <w:sz w:val="24"/>
          <w:lang w:eastAsia="bg-BG"/>
        </w:rPr>
        <w:t xml:space="preserve">Докладвам Ви проект на РЕШЕНИЕ по т. 2 от дневния ред, във връзка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в ОИК предложение, с вх. № 43/02.10.2019 г., от Данаил Николов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БСП за БЪЛГАРИЯ, с което се иска допълване на списъка на резервните членове на БСП за БЪЛГАРИЯ за секционни избирателни комисии с лицето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Тодорка Георгиева Димитрова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назначаването й за </w:t>
      </w:r>
      <w:r w:rsidR="008B2FAD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1934 00 725.</w:t>
      </w:r>
    </w:p>
    <w:p w:rsidR="001A72D1" w:rsidRDefault="001A72D1" w:rsidP="001A72D1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Има ли становища? Ако няма, то моля да пристъпим към гласуване: </w:t>
      </w:r>
    </w:p>
    <w:p w:rsidR="001A72D1" w:rsidRDefault="001A72D1" w:rsidP="001A72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списъка с резервни членове за СИК, заместване и </w:t>
      </w:r>
      <w:r w:rsidR="00E13407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назначаване на секретар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 СИК.</w:t>
      </w: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</w:t>
      </w:r>
      <w:r w:rsidR="00E13407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E13407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72D1" w:rsidTr="001A72D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1" w:rsidRDefault="001A72D1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E13407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</w:t>
      </w: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1A72D1" w:rsidRDefault="001A72D1" w:rsidP="001A72D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72D1" w:rsidRDefault="001A72D1" w:rsidP="001A7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1A72D1" w:rsidRDefault="001A72D1" w:rsidP="001A72D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72D1" w:rsidRDefault="001A72D1" w:rsidP="001A72D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№ </w:t>
      </w:r>
      <w:r w:rsidR="00E13407">
        <w:rPr>
          <w:rFonts w:ascii="Times New Roman" w:eastAsia="Times New Roman" w:hAnsi="Times New Roman"/>
          <w:b/>
          <w:sz w:val="24"/>
          <w:szCs w:val="24"/>
          <w:lang w:eastAsia="bg-BG"/>
        </w:rPr>
        <w:t>70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-МИ:</w:t>
      </w:r>
    </w:p>
    <w:p w:rsidR="001A72D1" w:rsidRPr="001A72D1" w:rsidRDefault="001A72D1" w:rsidP="001A72D1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A72D1" w:rsidRPr="001A72D1" w:rsidRDefault="001A72D1" w:rsidP="001A72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A72D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ДОПЪЛВА </w:t>
      </w:r>
      <w:r w:rsidRPr="001A72D1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списъка за резервни членове за СИК на БСП за БЪЛГАРИЯ с лицето Тодорка Георгиева Димитрова, с </w:t>
      </w:r>
      <w:r w:rsidR="00E13407">
        <w:rPr>
          <w:rFonts w:ascii="Times New Roman" w:eastAsia="Times New Roman" w:hAnsi="Times New Roman"/>
          <w:bCs/>
          <w:sz w:val="24"/>
          <w:szCs w:val="24"/>
          <w:lang w:eastAsia="bg-BG"/>
        </w:rPr>
        <w:t>висше образование</w:t>
      </w:r>
    </w:p>
    <w:p w:rsidR="001A72D1" w:rsidRPr="001A72D1" w:rsidRDefault="001A72D1" w:rsidP="001A72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A72D1">
        <w:rPr>
          <w:rFonts w:ascii="Times New Roman" w:eastAsia="Times New Roman" w:hAnsi="Times New Roman"/>
          <w:bCs/>
          <w:sz w:val="24"/>
          <w:szCs w:val="24"/>
          <w:lang w:eastAsia="bg-BG"/>
        </w:rPr>
        <w:t>и</w:t>
      </w:r>
    </w:p>
    <w:p w:rsidR="001A72D1" w:rsidRPr="001A72D1" w:rsidRDefault="001A72D1" w:rsidP="001A72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A72D1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A72D1">
        <w:rPr>
          <w:rFonts w:ascii="Times New Roman" w:eastAsia="Times New Roman" w:hAnsi="Times New Roman"/>
          <w:bCs/>
          <w:sz w:val="24"/>
          <w:szCs w:val="24"/>
          <w:lang w:eastAsia="bg-BG"/>
        </w:rPr>
        <w:t>Тодорка Георгиева Димитрова</w:t>
      </w:r>
      <w:r w:rsidR="00E13407">
        <w:rPr>
          <w:rFonts w:ascii="Times New Roman" w:eastAsia="Times New Roman" w:hAnsi="Times New Roman"/>
          <w:sz w:val="24"/>
          <w:szCs w:val="24"/>
          <w:lang w:eastAsia="bg-BG"/>
        </w:rPr>
        <w:t>, с висше</w:t>
      </w:r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 образование, като </w:t>
      </w:r>
      <w:r w:rsidR="00E13407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1934 00 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БСП за БЪЛГАРИЯ</w:t>
      </w:r>
    </w:p>
    <w:p w:rsidR="001A72D1" w:rsidRPr="001A72D1" w:rsidRDefault="001A72D1" w:rsidP="001A72D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На назначения </w:t>
      </w:r>
      <w:r w:rsidR="00E13407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bookmarkStart w:id="0" w:name="_GoBack"/>
      <w:bookmarkEnd w:id="0"/>
      <w:r w:rsidRPr="001A72D1">
        <w:rPr>
          <w:rFonts w:ascii="Times New Roman" w:eastAsia="Times New Roman" w:hAnsi="Times New Roman"/>
          <w:sz w:val="24"/>
          <w:szCs w:val="24"/>
          <w:lang w:eastAsia="bg-BG"/>
        </w:rPr>
        <w:t xml:space="preserve"> да се издаде удостоверение за назначаването му в съответната СИК.</w:t>
      </w:r>
    </w:p>
    <w:p w:rsidR="001A72D1" w:rsidRDefault="001A72D1" w:rsidP="001A72D1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 изчерпване на дневния ред настоящото заседание на комисията </w:t>
      </w:r>
      <w:r w:rsidR="008B2FAD">
        <w:rPr>
          <w:rFonts w:ascii="Times New Roman" w:eastAsia="Courier New" w:hAnsi="Times New Roman"/>
          <w:sz w:val="24"/>
          <w:szCs w:val="24"/>
          <w:lang w:eastAsia="bg-BG" w:bidi="bg-BG"/>
        </w:rPr>
        <w:t>се закри от председателя в 17,32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 </w:t>
      </w:r>
    </w:p>
    <w:p w:rsidR="001A72D1" w:rsidRDefault="001A72D1" w:rsidP="001A72D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1A72D1" w:rsidRDefault="001A72D1" w:rsidP="001A72D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1A72D1" w:rsidRDefault="001A72D1" w:rsidP="001A72D1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1A72D1" w:rsidRDefault="001A72D1" w:rsidP="001A72D1"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1A72D1" w:rsidRDefault="001A72D1" w:rsidP="001A72D1"/>
    <w:p w:rsidR="00B8669E" w:rsidRDefault="00B8669E"/>
    <w:sectPr w:rsidR="00B8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A42"/>
    <w:multiLevelType w:val="hybridMultilevel"/>
    <w:tmpl w:val="8384E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30"/>
    <w:rsid w:val="001A72D1"/>
    <w:rsid w:val="007D5230"/>
    <w:rsid w:val="008B2FAD"/>
    <w:rsid w:val="00B8669E"/>
    <w:rsid w:val="00E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DAD1-235F-4381-ACF6-D68C31D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D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134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cp:lastPrinted>2019-10-02T14:42:00Z</cp:lastPrinted>
  <dcterms:created xsi:type="dcterms:W3CDTF">2019-10-02T13:37:00Z</dcterms:created>
  <dcterms:modified xsi:type="dcterms:W3CDTF">2019-10-02T14:42:00Z</dcterms:modified>
</cp:coreProperties>
</file>