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ОБЩИНСКА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ab/>
        <w:t xml:space="preserve">ИЗБИРАТЕЛНА КОМИСИЯ </w:t>
      </w:r>
      <w:r w:rsidRPr="00D07063">
        <w:rPr>
          <w:rFonts w:ascii="Times New Roman" w:eastAsia="Times New Roman" w:hAnsi="Times New Roman" w:cs="Times New Roman"/>
          <w:b/>
          <w:spacing w:val="3"/>
          <w:lang w:val="en-US" w:eastAsia="en-US" w:bidi="ar-SA"/>
        </w:rPr>
        <w:t>T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УТРАКАН</w:t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rFonts w:ascii="Times New Roman" w:eastAsia="Times New Roman" w:hAnsi="Times New Roman" w:cs="Times New Roman"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color w:val="333333"/>
          <w:spacing w:val="3"/>
          <w:shd w:val="clear" w:color="auto" w:fill="FFFFFF"/>
          <w:lang w:eastAsia="en-US" w:bidi="ar-SA"/>
        </w:rPr>
        <w:t>За изборите за общински съветници и за кметове на 27 октомври 2019 г</w:t>
      </w:r>
    </w:p>
    <w:p w:rsidR="00D07063" w:rsidRPr="00D07063" w:rsidRDefault="00D07063" w:rsidP="00D07063">
      <w:pPr>
        <w:rPr>
          <w:rFonts w:ascii="Times New Roman" w:hAnsi="Times New Roman" w:cs="Times New Roman"/>
          <w:u w:val="single"/>
        </w:rPr>
      </w:pPr>
    </w:p>
    <w:p w:rsidR="00D07063" w:rsidRPr="00D07063" w:rsidRDefault="00795413" w:rsidP="00D070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5B0D8D">
        <w:rPr>
          <w:rFonts w:ascii="Times New Roman" w:hAnsi="Times New Roman" w:cs="Times New Roman"/>
        </w:rPr>
        <w:t>6</w:t>
      </w:r>
    </w:p>
    <w:p w:rsidR="00D07063" w:rsidRPr="00D07063" w:rsidRDefault="00D07063" w:rsidP="00D07063">
      <w:pPr>
        <w:ind w:firstLine="426"/>
        <w:jc w:val="both"/>
        <w:rPr>
          <w:rFonts w:ascii="Times New Roman" w:hAnsi="Times New Roman" w:cs="Times New Roman"/>
        </w:rPr>
      </w:pPr>
    </w:p>
    <w:p w:rsid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both"/>
        <w:rPr>
          <w:rFonts w:ascii="Times New Roman" w:eastAsia="Times New Roman" w:hAnsi="Times New Roman" w:cs="Times New Roman"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>Днес, 1</w:t>
      </w:r>
      <w:r w:rsidR="00DD6BEE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>6</w:t>
      </w:r>
      <w:r w:rsidRPr="00D07063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.09.2019 год., се проведе заседание на </w:t>
      </w:r>
      <w:r w:rsidRPr="00D07063">
        <w:rPr>
          <w:rFonts w:ascii="Times New Roman" w:eastAsia="Times New Roman" w:hAnsi="Times New Roman" w:cs="Times New Roman"/>
          <w:spacing w:val="3"/>
          <w:lang w:eastAsia="en-US" w:bidi="ar-SA"/>
        </w:rPr>
        <w:t>Общинска избирателна комисия – Тутракан, при следния дневен ред:</w:t>
      </w:r>
    </w:p>
    <w:p w:rsidR="002C510E" w:rsidRPr="00D07063" w:rsidRDefault="002C510E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both"/>
        <w:rPr>
          <w:rFonts w:ascii="Times New Roman" w:eastAsia="Times New Roman" w:hAnsi="Times New Roman" w:cs="Times New Roman"/>
          <w:spacing w:val="3"/>
          <w:lang w:eastAsia="en-US" w:bidi="ar-SA"/>
        </w:rPr>
      </w:pPr>
    </w:p>
    <w:p w:rsidR="002C510E" w:rsidRPr="002C510E" w:rsidRDefault="002C510E" w:rsidP="002C510E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2C510E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Регистрация на </w:t>
      </w:r>
      <w:r w:rsidRPr="002C510E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ПП „Национален фронт за спасение на България“</w:t>
      </w:r>
      <w:r w:rsidRPr="002C51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2C510E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за участие в изборите за общински съветници и за кметове на 27.09.2019 г.</w:t>
      </w:r>
    </w:p>
    <w:p w:rsidR="00D07063" w:rsidRDefault="00D07063" w:rsidP="002C510E">
      <w:pPr>
        <w:pStyle w:val="aa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ab/>
      </w:r>
    </w:p>
    <w:p w:rsidR="00D07063" w:rsidRDefault="00D07063" w:rsidP="00D07063">
      <w:pPr>
        <w:pStyle w:val="aa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Докладва: 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Айтен Вехби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, председател</w:t>
      </w:r>
    </w:p>
    <w:p w:rsidR="00D07063" w:rsidRPr="00D07063" w:rsidRDefault="00D07063" w:rsidP="00D07063">
      <w:pPr>
        <w:pStyle w:val="aa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Pr="00D07063" w:rsidRDefault="00D07063" w:rsidP="002C510E">
      <w:pPr>
        <w:numPr>
          <w:ilvl w:val="0"/>
          <w:numId w:val="10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Регистрация на </w:t>
      </w:r>
      <w:r w:rsidR="002C510E" w:rsidRPr="002C510E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М</w:t>
      </w:r>
      <w:r w:rsidR="009C6ACA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ЕСТНА </w:t>
      </w:r>
      <w:r w:rsidR="002C510E" w:rsidRPr="002C510E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К</w:t>
      </w:r>
      <w:r w:rsidR="009C6ACA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ОАЛИЦИЯ</w:t>
      </w:r>
      <w:r w:rsidR="002C510E" w:rsidRPr="002C510E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b/>
          <w:spacing w:val="3"/>
          <w:lang w:eastAsia="en-US" w:bidi="ar-SA"/>
        </w:rPr>
        <w:t>,</w:t>
      </w:r>
      <w:r w:rsidR="002C510E" w:rsidRPr="002C510E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b/>
          <w:spacing w:val="3"/>
          <w:lang w:eastAsia="en-US" w:bidi="ar-SA"/>
        </w:rPr>
        <w:t>„</w:t>
      </w:r>
      <w:r w:rsidR="002C510E" w:rsidRPr="002C510E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ЗЕМЕДЕЛСКИ НАРОДЕН СЪЮЗ“)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за участие в изборите за общински съветници и </w:t>
      </w:r>
      <w:r w:rsidR="00041E3E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кметове на 27.09.2019 г.</w:t>
      </w:r>
    </w:p>
    <w:p w:rsidR="00D07063" w:rsidRPr="00D07063" w:rsidRDefault="00D07063" w:rsidP="00D07063">
      <w:pPr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Докладва: 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Айтен Вехби</w:t>
      </w:r>
      <w:r w:rsidR="00B06081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,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председател</w:t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ab/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Присъстваха: </w:t>
      </w:r>
    </w:p>
    <w:p w:rsidR="00D07063" w:rsidRPr="00D07063" w:rsidRDefault="00286060" w:rsidP="00D07063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Айтен Мехмет Вехби, </w:t>
      </w:r>
      <w:r w:rsidR="00D07063" w:rsidRPr="00D07063">
        <w:rPr>
          <w:rFonts w:ascii="Times New Roman" w:eastAsia="Times New Roman" w:hAnsi="Times New Roman" w:cs="Times New Roman"/>
          <w:color w:val="auto"/>
          <w:lang w:bidi="ar-SA"/>
        </w:rPr>
        <w:t>Зойка Спасова Стефанова, Невянка Маринова Иванова, Нурджихан Кадир Ибрям, Сашка Сашева Атанасова</w:t>
      </w:r>
      <w:r w:rsidR="00C84A1C">
        <w:rPr>
          <w:rFonts w:ascii="Times New Roman" w:eastAsia="Times New Roman" w:hAnsi="Times New Roman" w:cs="Times New Roman"/>
          <w:color w:val="auto"/>
          <w:lang w:bidi="ar-SA"/>
        </w:rPr>
        <w:t>, Ценка Стефанова Маринова</w:t>
      </w:r>
      <w:r w:rsidR="00D07063" w:rsidRPr="00D07063">
        <w:rPr>
          <w:rFonts w:ascii="Times New Roman" w:eastAsia="Times New Roman" w:hAnsi="Times New Roman" w:cs="Times New Roman"/>
          <w:color w:val="auto"/>
          <w:lang w:bidi="ar-SA"/>
        </w:rPr>
        <w:t>, Снежана Тодорова Дякова, Милко Пенчев Маринов, Никола Василев Иванов, Цветана Петкова Кир</w:t>
      </w:r>
      <w:r w:rsidR="002C510E">
        <w:rPr>
          <w:rFonts w:ascii="Times New Roman" w:eastAsia="Times New Roman" w:hAnsi="Times New Roman" w:cs="Times New Roman"/>
          <w:color w:val="auto"/>
          <w:lang w:bidi="ar-SA"/>
        </w:rPr>
        <w:t>ова, Марин Костадинов Грънчаров,</w:t>
      </w:r>
      <w:r w:rsidR="002C510E" w:rsidRPr="002C510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C510E" w:rsidRPr="00C84A1C">
        <w:rPr>
          <w:rFonts w:ascii="Times New Roman" w:eastAsia="Times New Roman" w:hAnsi="Times New Roman" w:cs="Times New Roman"/>
          <w:color w:val="auto"/>
          <w:lang w:bidi="ar-SA"/>
        </w:rPr>
        <w:t>Димитринка Димитрова Рашева</w:t>
      </w:r>
      <w:r w:rsidR="002C510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C510E" w:rsidRPr="0009329C">
        <w:rPr>
          <w:rFonts w:ascii="Times New Roman" w:eastAsia="Times New Roman" w:hAnsi="Times New Roman" w:cs="Times New Roman"/>
          <w:color w:val="auto"/>
          <w:lang w:bidi="ar-SA"/>
        </w:rPr>
        <w:t>Митко Иванов Стойков</w:t>
      </w:r>
      <w:r w:rsidR="002C510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063" w:rsidRPr="002C510E" w:rsidRDefault="00D07063" w:rsidP="00D0706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Отсъстваха:</w:t>
      </w:r>
      <w:r w:rsidR="00C84A1C">
        <w:t xml:space="preserve"> </w:t>
      </w:r>
      <w:r w:rsidR="002C510E" w:rsidRPr="002C510E">
        <w:rPr>
          <w:rFonts w:ascii="Times New Roman" w:hAnsi="Times New Roman" w:cs="Times New Roman"/>
        </w:rPr>
        <w:t>няма</w:t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D07063" w:rsidRPr="00D07063" w:rsidRDefault="00B521F2" w:rsidP="00D07063">
      <w:p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При наличието на необходимия</w:t>
      </w:r>
      <w:r w:rsidR="00D07063" w:rsidRPr="00D07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кворум</w:t>
      </w:r>
      <w:r w:rsidR="00D07063" w:rsidRPr="00D07063">
        <w:rPr>
          <w:rFonts w:ascii="Times New Roman" w:hAnsi="Times New Roman" w:cs="Times New Roman"/>
        </w:rPr>
        <w:t>, съгл. чл. 85, ал. 3 от И</w:t>
      </w:r>
      <w:r w:rsidR="00484F86">
        <w:rPr>
          <w:rFonts w:ascii="Times New Roman" w:hAnsi="Times New Roman" w:cs="Times New Roman"/>
        </w:rPr>
        <w:t xml:space="preserve">К, заседанието бе открито в </w:t>
      </w:r>
      <w:r w:rsidR="00484F86" w:rsidRPr="00534ED0">
        <w:rPr>
          <w:rFonts w:ascii="Times New Roman" w:hAnsi="Times New Roman" w:cs="Times New Roman"/>
        </w:rPr>
        <w:t>17:</w:t>
      </w:r>
      <w:r w:rsidR="00534ED0" w:rsidRPr="00534ED0">
        <w:rPr>
          <w:rFonts w:ascii="Times New Roman" w:hAnsi="Times New Roman" w:cs="Times New Roman"/>
        </w:rPr>
        <w:t>1</w:t>
      </w:r>
      <w:r w:rsidR="00484F86" w:rsidRPr="00534ED0">
        <w:rPr>
          <w:rFonts w:ascii="Times New Roman" w:hAnsi="Times New Roman" w:cs="Times New Roman"/>
        </w:rPr>
        <w:t>5</w:t>
      </w:r>
      <w:r w:rsidR="00D07063" w:rsidRPr="00534ED0">
        <w:rPr>
          <w:rFonts w:ascii="Times New Roman" w:hAnsi="Times New Roman" w:cs="Times New Roman"/>
        </w:rPr>
        <w:t>ч.</w:t>
      </w:r>
      <w:r w:rsidR="00D07063" w:rsidRPr="00D07063">
        <w:rPr>
          <w:rFonts w:ascii="Times New Roman" w:hAnsi="Times New Roman" w:cs="Times New Roman"/>
        </w:rPr>
        <w:t xml:space="preserve"> Заседаниет</w:t>
      </w:r>
      <w:r w:rsidR="00C84A1C">
        <w:rPr>
          <w:rFonts w:ascii="Times New Roman" w:hAnsi="Times New Roman" w:cs="Times New Roman"/>
        </w:rPr>
        <w:t xml:space="preserve">о на комисията се ръководи от </w:t>
      </w:r>
      <w:r w:rsidR="00D07063" w:rsidRPr="00D07063">
        <w:rPr>
          <w:rFonts w:ascii="Times New Roman" w:hAnsi="Times New Roman" w:cs="Times New Roman"/>
        </w:rPr>
        <w:t xml:space="preserve">председателя г-жа </w:t>
      </w:r>
      <w:r w:rsidR="00C84A1C">
        <w:rPr>
          <w:rFonts w:ascii="Times New Roman" w:eastAsia="Times New Roman" w:hAnsi="Times New Roman" w:cs="Times New Roman"/>
          <w:color w:val="auto"/>
          <w:lang w:bidi="ar-SA"/>
        </w:rPr>
        <w:t>Айтен Мехмет Вехби</w:t>
      </w:r>
      <w:r w:rsidR="00D07063"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07063" w:rsidRPr="00D07063" w:rsidRDefault="00D07063" w:rsidP="00D07063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Протоколът се води от </w:t>
      </w:r>
      <w:r w:rsidR="00484F86">
        <w:rPr>
          <w:rFonts w:ascii="Times New Roman" w:eastAsia="Times New Roman" w:hAnsi="Times New Roman" w:cs="Times New Roman"/>
          <w:color w:val="auto"/>
          <w:lang w:bidi="ar-SA"/>
        </w:rPr>
        <w:t>Сашка Атанасов</w:t>
      </w:r>
      <w:r w:rsidR="009C0C7A"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– член на ОИК Тутракан.</w:t>
      </w:r>
    </w:p>
    <w:p w:rsidR="00D07063" w:rsidRPr="00D07063" w:rsidRDefault="00D07063" w:rsidP="00D07063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</w:p>
    <w:p w:rsidR="00D07063" w:rsidRPr="00B14000" w:rsidRDefault="00D07063" w:rsidP="008F52B0">
      <w:pPr>
        <w:ind w:firstLine="708"/>
        <w:jc w:val="both"/>
        <w:rPr>
          <w:rFonts w:ascii="Times New Roman" w:hAnsi="Times New Roman" w:cs="Times New Roman"/>
        </w:rPr>
      </w:pPr>
      <w:r w:rsidRPr="00D07063">
        <w:rPr>
          <w:rFonts w:ascii="Times New Roman" w:hAnsi="Times New Roman" w:cs="Times New Roman"/>
          <w:b/>
        </w:rPr>
        <w:t>ПРЕДСЕДАТЕЛ:</w:t>
      </w:r>
      <w:r w:rsidRPr="00D07063">
        <w:rPr>
          <w:rFonts w:ascii="Times New Roman" w:hAnsi="Times New Roman" w:cs="Times New Roman"/>
        </w:rPr>
        <w:t xml:space="preserve"> Уважаеми членове на ОИК, за днешното заседание сте уведомени лично от техническия сътрудник на ОИК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</w:t>
      </w:r>
      <w:r w:rsidR="00B14000">
        <w:rPr>
          <w:rFonts w:ascii="Times New Roman" w:hAnsi="Times New Roman" w:cs="Times New Roman"/>
        </w:rPr>
        <w:t xml:space="preserve">на първа точка от дневния ред. </w:t>
      </w:r>
    </w:p>
    <w:p w:rsidR="00B14000" w:rsidRPr="00D07063" w:rsidRDefault="00B14000" w:rsidP="002C510E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4A1C" w:rsidRPr="00D07063" w:rsidRDefault="00D07063" w:rsidP="00C84A1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ПРЕДСЕДАТЕЛ: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>Докладвам Ви проект на РЕШЕНИ</w:t>
      </w:r>
      <w:r w:rsidR="002C510E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по т.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C510E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от дневния ред, във връзка с постъпил</w:t>
      </w:r>
      <w:r w:rsidR="009C6ACA">
        <w:rPr>
          <w:rFonts w:ascii="Times New Roman" w:eastAsia="Times New Roman" w:hAnsi="Times New Roman" w:cs="Times New Roman"/>
          <w:color w:val="auto"/>
          <w:lang w:bidi="ar-SA"/>
        </w:rPr>
        <w:t xml:space="preserve">о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заявления от </w:t>
      </w:r>
      <w:r w:rsidR="002C510E" w:rsidRPr="002C510E">
        <w:rPr>
          <w:rFonts w:ascii="Times New Roman" w:eastAsia="Times New Roman" w:hAnsi="Times New Roman" w:cs="Times New Roman"/>
          <w:color w:val="auto"/>
          <w:lang w:bidi="ar-SA"/>
        </w:rPr>
        <w:t xml:space="preserve">ПП „Национален фронт за спасение на България“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за регистриране за участие в избори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>кметове на 27 октомври 2019 г., за вид и</w:t>
      </w:r>
      <w:r w:rsidR="002C510E">
        <w:rPr>
          <w:rFonts w:ascii="Times New Roman" w:eastAsia="Times New Roman" w:hAnsi="Times New Roman" w:cs="Times New Roman"/>
          <w:color w:val="auto"/>
          <w:lang w:bidi="ar-SA"/>
        </w:rPr>
        <w:t>збори</w:t>
      </w:r>
      <w:r w:rsidR="00C84A1C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за ОБЩИНСКИ СЪВЕТНИЦИ. Има ли становища ? Ако няма, то моля да пристъпим към гласуване: </w:t>
      </w:r>
    </w:p>
    <w:p w:rsidR="00C84A1C" w:rsidRPr="00D07063" w:rsidRDefault="00C84A1C" w:rsidP="00C84A1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 w:rsidR="002C510E" w:rsidRPr="002C510E">
        <w:rPr>
          <w:rFonts w:ascii="Times New Roman" w:eastAsia="Times New Roman" w:hAnsi="Times New Roman" w:cs="Times New Roman"/>
          <w:color w:val="auto"/>
          <w:lang w:bidi="ar-SA"/>
        </w:rPr>
        <w:t xml:space="preserve">ПП „Национален фронт за спасение на България“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ОБЩИНСКИ СЪВЕТНИЦИ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07063" w:rsidRPr="00D07063" w:rsidRDefault="00D07063" w:rsidP="00C84A1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</w:t>
      </w:r>
      <w:r w:rsidR="002C510E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B14000" w:rsidRDefault="00B14000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9C0C7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C510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E" w:rsidRDefault="002C510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E" w:rsidRPr="00D07063" w:rsidRDefault="002C510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E" w:rsidRPr="00D07063" w:rsidRDefault="002C510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E" w:rsidRPr="00D07063" w:rsidRDefault="002C510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C510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E" w:rsidRDefault="002C510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E" w:rsidRPr="00D07063" w:rsidRDefault="002C510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E" w:rsidRPr="00D07063" w:rsidRDefault="002C510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E" w:rsidRPr="00D07063" w:rsidRDefault="002C510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D07063" w:rsidRPr="00D07063" w:rsidRDefault="00D07063" w:rsidP="00B14000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„За“: 1</w:t>
      </w:r>
      <w:r w:rsidR="002C510E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07063" w:rsidRPr="00D07063" w:rsidRDefault="00D07063" w:rsidP="00B1400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7063" w:rsidRDefault="008F52B0" w:rsidP="00B1400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РЕШЕНИЕ №</w:t>
      </w:r>
      <w:r w:rsidR="002C51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3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D07063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8F52B0" w:rsidRPr="008F52B0" w:rsidRDefault="008F52B0" w:rsidP="00BA73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РЕГИСТРИРА </w:t>
      </w:r>
      <w:r w:rsidR="002C510E" w:rsidRPr="002C51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ПП „Национален фронт за спасение на България“ </w:t>
      </w: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за участие в изборите за общински съветници и за кметове в Община Тутракан на 27.10.2019 г., за вид избор – ОБЩИНСКИ СЪВЕТНИЦИ.</w:t>
      </w:r>
    </w:p>
    <w:p w:rsidR="008F52B0" w:rsidRPr="00BA7372" w:rsidRDefault="008F52B0" w:rsidP="00BA73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ДА ИЗДАДЕ на регистрираната </w:t>
      </w:r>
      <w:r w:rsidR="002C510E" w:rsidRPr="002C51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ПП „Национален фронт за спасение на България“ </w:t>
      </w: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УДОСТОВЕРЕНИЕ - Приложение № 50-МИ от изборните книжа, приети с Решение № 615-МИ / 15.08.2019 г на ЦИК.</w:t>
      </w:r>
    </w:p>
    <w:p w:rsidR="008F52B0" w:rsidRDefault="008F52B0" w:rsidP="008F52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B00C6" w:rsidRDefault="00EB00C6" w:rsidP="00885D4A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ПРЕДСЕДАТЕЛ: 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>Докладвам Ви проекти на РЕШЕНИЯ по т.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85D4A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 от дневния ред, във връзка с постъпили заявления от </w:t>
      </w:r>
      <w:r w:rsidR="00885D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МК </w:t>
      </w:r>
      <w:r w:rsidR="00885D4A" w:rsidRPr="001E419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„АЛТЕРНАТИВАТА НА ГРАЖДАНИТЕ“ (КП „АЛТЕРНАТИВАТА НА ГРАЖДАНИТЕ“, ПП „ВМРО-БЪЛГАРСКО НАЦИОНАЛНО ДВИЖЕНИЕ“, ПП „ПАРТИЯ НА ЗЕЛЕНИТЕ“ ПП ЗЕМЕДЕЛСКИ НАРОДЕН СЪЮЗ“)</w:t>
      </w:r>
      <w:r w:rsidR="00885D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за регистриране за участие в избори за общински съветници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на 27 октомври 2019 г., </w:t>
      </w:r>
      <w:r w:rsidR="00885D4A">
        <w:rPr>
          <w:rFonts w:ascii="Times New Roman" w:eastAsia="Times New Roman" w:hAnsi="Times New Roman" w:cs="Times New Roman"/>
          <w:color w:val="auto"/>
          <w:lang w:bidi="ar-SA"/>
        </w:rPr>
        <w:t xml:space="preserve">за вид избори, както следва: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="00BB74DA">
        <w:rPr>
          <w:rFonts w:ascii="Times New Roman" w:eastAsia="Times New Roman" w:hAnsi="Times New Roman" w:cs="Times New Roman"/>
          <w:color w:val="auto"/>
          <w:lang w:bidi="ar-SA"/>
        </w:rPr>
        <w:t xml:space="preserve">ОБЩИНСКИ СЪВЕТНИЦИ, 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>за КМЕТОВЕ НА КМЕТСТВА</w:t>
      </w:r>
      <w:r w:rsidR="00BB74DA">
        <w:rPr>
          <w:rFonts w:ascii="Times New Roman" w:eastAsia="Times New Roman" w:hAnsi="Times New Roman" w:cs="Times New Roman"/>
          <w:color w:val="auto"/>
          <w:lang w:bidi="ar-SA"/>
        </w:rPr>
        <w:t xml:space="preserve"> и за КМЕТ НА ОБЩИНА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 . Има ли становища ? Ако няма, то моля да пристъпим към гласуване: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 ПП ЗЕМЕДЕЛСКИ НАРОДЕН СЪЮЗ“)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кметове в Община Тутракан на 27.10.2019 г., за вид избор – ОБЩИНСКИ СЪВЕТНИЦИ.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</w:t>
      </w:r>
      <w:r w:rsidR="00885D4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85D4A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Default="00885D4A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885D4A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85D4A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Default="00885D4A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09329C" w:rsidRPr="00D07063" w:rsidRDefault="0009329C" w:rsidP="0009329C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Pr="00D07063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</w:t>
      </w:r>
      <w:r w:rsidR="00885D4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329C" w:rsidRPr="00D07063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09329C" w:rsidRPr="00D07063" w:rsidRDefault="0009329C" w:rsidP="0009329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9329C" w:rsidRPr="00D07063" w:rsidRDefault="0009329C" w:rsidP="0009329C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3</w:t>
      </w:r>
      <w:r w:rsidR="00885D4A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РЕГИСТРИРА 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„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ЗЕМЕДЕЛСКИ НАРОДЕН СЪЮЗ“)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за 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кметове в Община Тутракан на 27.10.2019 г., за вид избор – ОБЩИНСКИ СЪВЕТНИЦИ.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ДА ИЗДАДЕ на регистрираната 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„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ЗЕМЕДЕЛСКИ НАРОДЕН СЪЮЗ“)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УДОСТОВЕРЕНИЕ - Приложение № 5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-МИ от изборните книжа, приети с Решение № 615-МИ / 15.08.2019 г на ЦИК.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Моля да пристъпим към гласуване: 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„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ЗЕМЕДЕЛСКИ НАРОДЕН СЪЮЗ“)</w:t>
      </w:r>
      <w:r w:rsidR="00885D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НА КМЕТСТВА: 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с. Цар Самуил, с. Нова Черна, с. Белица, с. Старо село, с. Шуменци, с. Преславци, с. Търновци.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</w:t>
      </w:r>
      <w:r w:rsidR="00885D4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85D4A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Default="00885D4A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85D4A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Default="00885D4A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A" w:rsidRPr="00D07063" w:rsidRDefault="00885D4A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09329C" w:rsidRPr="00D07063" w:rsidRDefault="0009329C" w:rsidP="0009329C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Pr="00D07063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</w:t>
      </w:r>
      <w:r w:rsidR="00885D4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329C" w:rsidRPr="00D07063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09329C" w:rsidRPr="00D07063" w:rsidRDefault="0009329C" w:rsidP="0009329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9329C" w:rsidRPr="00D07063" w:rsidRDefault="00461745" w:rsidP="0009329C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РЕШЕНИЕ № 3</w:t>
      </w:r>
      <w:r w:rsidR="00885D4A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РЕГИСТРИРА 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„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ЗЕМЕДЕЛСКИ НАРОДЕН СЪЮЗ“)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за кметове в Община Тутракан на 27.10.2019 г., за вид избор – КМЕТОВЕ НА КМЕТСТВА: 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с. Цар Самуил, с. Нова Черна, с. Белица, с. Старо село, с. Шуменци, с. Преславци, с. Търновци.</w:t>
      </w:r>
    </w:p>
    <w:p w:rsidR="0009329C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ДА ИЗДАДЕ на регистрираната 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„</w:t>
      </w:r>
      <w:r w:rsidR="00885D4A"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ЗЕМЕДЕЛСКИ НАРОДЕН СЪЮЗ“) 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УДОСТОВЕРЕНИЕ - Приложение № 5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-МИ от изборните книжа, приети с Решение № 615-МИ / 15.08.2019 г на ЦИК.</w:t>
      </w:r>
    </w:p>
    <w:p w:rsidR="00BB74DA" w:rsidRDefault="00BB74DA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74DA" w:rsidRPr="00D07063" w:rsidRDefault="00BB74DA" w:rsidP="00BB74DA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Моля да пристъпим към гласуване: </w:t>
      </w:r>
    </w:p>
    <w:p w:rsidR="00BB74DA" w:rsidRDefault="00BB74DA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„</w:t>
      </w:r>
      <w:r w:rsidRPr="00885D4A">
        <w:rPr>
          <w:rFonts w:ascii="Times New Roman" w:eastAsia="Times New Roman" w:hAnsi="Times New Roman" w:cs="Times New Roman"/>
          <w:color w:val="auto"/>
          <w:lang w:bidi="ar-SA"/>
        </w:rPr>
        <w:t>ЗЕМЕДЕЛСКИ НАРОДЕН СЪЮЗ“)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>КМЕТ НА ОБЩИНА</w:t>
      </w:r>
    </w:p>
    <w:p w:rsidR="006B7F72" w:rsidRPr="00D07063" w:rsidRDefault="006B7F72" w:rsidP="006B7F72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B7F72" w:rsidRDefault="006B7F72" w:rsidP="006B7F72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13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BB74DA" w:rsidRDefault="00BB74DA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B74DA" w:rsidRPr="00D07063" w:rsidTr="004825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Default="00BB74DA" w:rsidP="004825AF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A" w:rsidRPr="00D07063" w:rsidRDefault="00BB74DA" w:rsidP="004825AF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BB74DA" w:rsidRPr="00BA7372" w:rsidRDefault="00BB74DA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B7F72" w:rsidRPr="00D07063" w:rsidRDefault="006B7F72" w:rsidP="006B7F72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За“: 13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6B7F72" w:rsidRPr="00D07063" w:rsidRDefault="006B7F72" w:rsidP="006B7F72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6B7F72" w:rsidRPr="00D07063" w:rsidRDefault="006B7F72" w:rsidP="006B7F72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B7F72" w:rsidRPr="00D07063" w:rsidRDefault="006B7F72" w:rsidP="006B7F72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BB74DA" w:rsidRDefault="00BB74DA" w:rsidP="00BB74DA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B74DA" w:rsidRPr="00D07063" w:rsidRDefault="00BB74DA" w:rsidP="00BB74DA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36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BB74DA" w:rsidRPr="00BA7372" w:rsidRDefault="00BB74DA" w:rsidP="00BB74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РЕГИСТРИРА </w:t>
      </w:r>
      <w:r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„</w:t>
      </w:r>
      <w:r w:rsidRPr="00885D4A">
        <w:rPr>
          <w:rFonts w:ascii="Times New Roman" w:eastAsia="Times New Roman" w:hAnsi="Times New Roman" w:cs="Times New Roman"/>
          <w:color w:val="auto"/>
          <w:lang w:bidi="ar-SA"/>
        </w:rPr>
        <w:t>ЗЕМЕДЕЛСКИ НАРОДЕН СЪЮЗ“)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за 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КМЕТ НА ОБЩИНА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.</w:t>
      </w:r>
    </w:p>
    <w:p w:rsidR="00BB74DA" w:rsidRPr="00BA7372" w:rsidRDefault="00BB74DA" w:rsidP="00BB74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ДА ИЗДАДЕ на регистрираната </w:t>
      </w:r>
      <w:r w:rsidRPr="00885D4A">
        <w:rPr>
          <w:rFonts w:ascii="Times New Roman" w:eastAsia="Times New Roman" w:hAnsi="Times New Roman" w:cs="Times New Roman"/>
          <w:color w:val="auto"/>
          <w:lang w:bidi="ar-SA"/>
        </w:rPr>
        <w:t>МК „АЛТЕРНАТИВАТА НА ГРАЖДАНИТЕ“ (КП „АЛТЕРНАТИВАТА НА ГРАЖДАНИТЕ“, ПП „ВМРО-БЪЛГАРСКО НАЦИОНАЛНО ДВИЖЕНИЕ“, ПП „ПАРТИЯ НА ЗЕЛЕНИТЕ“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885D4A">
        <w:rPr>
          <w:rFonts w:ascii="Times New Roman" w:eastAsia="Times New Roman" w:hAnsi="Times New Roman" w:cs="Times New Roman"/>
          <w:color w:val="auto"/>
          <w:lang w:bidi="ar-SA"/>
        </w:rPr>
        <w:t xml:space="preserve"> ПП </w:t>
      </w:r>
      <w:r w:rsidR="00A144CE">
        <w:rPr>
          <w:rFonts w:ascii="Times New Roman" w:eastAsia="Times New Roman" w:hAnsi="Times New Roman" w:cs="Times New Roman"/>
          <w:color w:val="auto"/>
          <w:lang w:bidi="ar-SA"/>
        </w:rPr>
        <w:t>„</w:t>
      </w:r>
      <w:bookmarkStart w:id="0" w:name="_GoBack"/>
      <w:bookmarkEnd w:id="0"/>
      <w:r w:rsidRPr="00885D4A">
        <w:rPr>
          <w:rFonts w:ascii="Times New Roman" w:eastAsia="Times New Roman" w:hAnsi="Times New Roman" w:cs="Times New Roman"/>
          <w:color w:val="auto"/>
          <w:lang w:bidi="ar-SA"/>
        </w:rPr>
        <w:t>ЗЕМЕДЕЛСКИ НАРОДЕН СЪЮЗ“)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УДОСТОВЕРЕНИЕ - Приложение № 5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-МИ от изборните книжа, приети с Решение № 615-МИ / 15.08.2019 г на ЦИК.</w:t>
      </w:r>
    </w:p>
    <w:p w:rsidR="00BB74DA" w:rsidRPr="00BA7372" w:rsidRDefault="00BB74DA" w:rsidP="00BB74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</w:p>
    <w:p w:rsidR="00D07063" w:rsidRPr="00D07063" w:rsidRDefault="00D07063" w:rsidP="00D0706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07063">
        <w:rPr>
          <w:rFonts w:ascii="Times New Roman" w:hAnsi="Times New Roman" w:cs="Times New Roman"/>
          <w:color w:val="auto"/>
        </w:rPr>
        <w:t xml:space="preserve">С изчерпване на дневния ред настоящото заседание на комисията се закри </w:t>
      </w:r>
      <w:r w:rsidR="00484F86">
        <w:rPr>
          <w:rFonts w:ascii="Times New Roman" w:hAnsi="Times New Roman" w:cs="Times New Roman"/>
          <w:color w:val="auto"/>
        </w:rPr>
        <w:t xml:space="preserve">от председателя </w:t>
      </w:r>
      <w:r w:rsidRPr="00D07063">
        <w:rPr>
          <w:rFonts w:ascii="Times New Roman" w:hAnsi="Times New Roman" w:cs="Times New Roman"/>
          <w:color w:val="auto"/>
        </w:rPr>
        <w:t xml:space="preserve">в </w:t>
      </w:r>
      <w:r w:rsidRPr="00534ED0">
        <w:rPr>
          <w:rFonts w:ascii="Times New Roman" w:hAnsi="Times New Roman" w:cs="Times New Roman"/>
          <w:color w:val="auto"/>
        </w:rPr>
        <w:t>1</w:t>
      </w:r>
      <w:r w:rsidR="00534ED0" w:rsidRPr="00534ED0">
        <w:rPr>
          <w:rFonts w:ascii="Times New Roman" w:hAnsi="Times New Roman" w:cs="Times New Roman"/>
          <w:color w:val="auto"/>
        </w:rPr>
        <w:t>7</w:t>
      </w:r>
      <w:r w:rsidR="00461745" w:rsidRPr="00534ED0">
        <w:rPr>
          <w:rFonts w:ascii="Times New Roman" w:hAnsi="Times New Roman" w:cs="Times New Roman"/>
          <w:color w:val="auto"/>
        </w:rPr>
        <w:t>:</w:t>
      </w:r>
      <w:r w:rsidR="00534ED0" w:rsidRPr="00534ED0">
        <w:rPr>
          <w:rFonts w:ascii="Times New Roman" w:hAnsi="Times New Roman" w:cs="Times New Roman"/>
          <w:color w:val="auto"/>
        </w:rPr>
        <w:t>4</w:t>
      </w:r>
      <w:r w:rsidRPr="00534ED0">
        <w:rPr>
          <w:rFonts w:ascii="Times New Roman" w:hAnsi="Times New Roman" w:cs="Times New Roman"/>
          <w:color w:val="auto"/>
        </w:rPr>
        <w:t>0ч.</w:t>
      </w: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  <w:r w:rsidRPr="00D07063">
        <w:rPr>
          <w:rFonts w:ascii="Times New Roman" w:hAnsi="Times New Roman" w:cs="Times New Roman"/>
          <w:color w:val="auto"/>
        </w:rPr>
        <w:t>ПРЕДСЕДАТЕЛ: </w:t>
      </w:r>
      <w:r w:rsidRPr="00D07063">
        <w:rPr>
          <w:rFonts w:ascii="Times New Roman" w:hAnsi="Times New Roman" w:cs="Times New Roman"/>
          <w:color w:val="auto"/>
        </w:rPr>
        <w:br/>
        <w:t>/</w:t>
      </w:r>
      <w:r w:rsidR="00EB00C6">
        <w:rPr>
          <w:rFonts w:ascii="Times New Roman" w:hAnsi="Times New Roman" w:cs="Times New Roman"/>
          <w:color w:val="auto"/>
        </w:rPr>
        <w:t>Айтен Вехби</w:t>
      </w:r>
      <w:r w:rsidRPr="00D07063">
        <w:rPr>
          <w:rFonts w:ascii="Times New Roman" w:hAnsi="Times New Roman" w:cs="Times New Roman"/>
          <w:color w:val="auto"/>
        </w:rPr>
        <w:t>/</w:t>
      </w: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  <w:r w:rsidRPr="00D07063">
        <w:rPr>
          <w:rFonts w:ascii="Times New Roman" w:hAnsi="Times New Roman" w:cs="Times New Roman"/>
          <w:color w:val="auto"/>
        </w:rPr>
        <w:t>СЕКРЕТАР: </w:t>
      </w:r>
      <w:r w:rsidRPr="00D07063">
        <w:rPr>
          <w:rFonts w:ascii="Times New Roman" w:hAnsi="Times New Roman" w:cs="Times New Roman"/>
          <w:color w:val="auto"/>
        </w:rPr>
        <w:br/>
        <w:t>/Нурджихан Ибрям/</w:t>
      </w:r>
    </w:p>
    <w:sectPr w:rsidR="00D07063" w:rsidRPr="00D0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ADD"/>
    <w:multiLevelType w:val="hybridMultilevel"/>
    <w:tmpl w:val="55E45EA2"/>
    <w:lvl w:ilvl="0" w:tplc="986AA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842BE"/>
    <w:multiLevelType w:val="multilevel"/>
    <w:tmpl w:val="B8F4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5672C"/>
    <w:multiLevelType w:val="multilevel"/>
    <w:tmpl w:val="A35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41179"/>
    <w:multiLevelType w:val="hybridMultilevel"/>
    <w:tmpl w:val="554839EE"/>
    <w:lvl w:ilvl="0" w:tplc="D61EC97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26" w:hanging="360"/>
      </w:pPr>
    </w:lvl>
    <w:lvl w:ilvl="2" w:tplc="0402001B" w:tentative="1">
      <w:start w:val="1"/>
      <w:numFmt w:val="lowerRoman"/>
      <w:lvlText w:val="%3."/>
      <w:lvlJc w:val="right"/>
      <w:pPr>
        <w:ind w:left="2246" w:hanging="180"/>
      </w:pPr>
    </w:lvl>
    <w:lvl w:ilvl="3" w:tplc="0402000F" w:tentative="1">
      <w:start w:val="1"/>
      <w:numFmt w:val="decimal"/>
      <w:lvlText w:val="%4."/>
      <w:lvlJc w:val="left"/>
      <w:pPr>
        <w:ind w:left="2966" w:hanging="360"/>
      </w:pPr>
    </w:lvl>
    <w:lvl w:ilvl="4" w:tplc="04020019" w:tentative="1">
      <w:start w:val="1"/>
      <w:numFmt w:val="lowerLetter"/>
      <w:lvlText w:val="%5."/>
      <w:lvlJc w:val="left"/>
      <w:pPr>
        <w:ind w:left="3686" w:hanging="360"/>
      </w:pPr>
    </w:lvl>
    <w:lvl w:ilvl="5" w:tplc="0402001B" w:tentative="1">
      <w:start w:val="1"/>
      <w:numFmt w:val="lowerRoman"/>
      <w:lvlText w:val="%6."/>
      <w:lvlJc w:val="right"/>
      <w:pPr>
        <w:ind w:left="4406" w:hanging="180"/>
      </w:pPr>
    </w:lvl>
    <w:lvl w:ilvl="6" w:tplc="0402000F" w:tentative="1">
      <w:start w:val="1"/>
      <w:numFmt w:val="decimal"/>
      <w:lvlText w:val="%7."/>
      <w:lvlJc w:val="left"/>
      <w:pPr>
        <w:ind w:left="5126" w:hanging="360"/>
      </w:pPr>
    </w:lvl>
    <w:lvl w:ilvl="7" w:tplc="04020019" w:tentative="1">
      <w:start w:val="1"/>
      <w:numFmt w:val="lowerLetter"/>
      <w:lvlText w:val="%8."/>
      <w:lvlJc w:val="left"/>
      <w:pPr>
        <w:ind w:left="5846" w:hanging="360"/>
      </w:pPr>
    </w:lvl>
    <w:lvl w:ilvl="8" w:tplc="040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2C9B62F1"/>
    <w:multiLevelType w:val="hybridMultilevel"/>
    <w:tmpl w:val="D8782278"/>
    <w:lvl w:ilvl="0" w:tplc="B6B24EC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4C2174"/>
    <w:multiLevelType w:val="multilevel"/>
    <w:tmpl w:val="392A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75194"/>
    <w:multiLevelType w:val="hybridMultilevel"/>
    <w:tmpl w:val="BC5CC5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7377A"/>
    <w:multiLevelType w:val="multilevel"/>
    <w:tmpl w:val="F300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0170F"/>
    <w:multiLevelType w:val="multilevel"/>
    <w:tmpl w:val="A35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A2AC8"/>
    <w:multiLevelType w:val="multilevel"/>
    <w:tmpl w:val="0AC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4059F"/>
    <w:multiLevelType w:val="multilevel"/>
    <w:tmpl w:val="CC509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630D0"/>
    <w:multiLevelType w:val="hybridMultilevel"/>
    <w:tmpl w:val="F050BF9A"/>
    <w:lvl w:ilvl="0" w:tplc="2DB040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025F6"/>
    <w:multiLevelType w:val="multilevel"/>
    <w:tmpl w:val="1E6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D7E63"/>
    <w:multiLevelType w:val="hybridMultilevel"/>
    <w:tmpl w:val="E2C07F0C"/>
    <w:lvl w:ilvl="0" w:tplc="C6F09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E"/>
    <w:rsid w:val="00041E3E"/>
    <w:rsid w:val="0009329C"/>
    <w:rsid w:val="00102370"/>
    <w:rsid w:val="001C2D31"/>
    <w:rsid w:val="00286060"/>
    <w:rsid w:val="002C510E"/>
    <w:rsid w:val="002F544E"/>
    <w:rsid w:val="00461745"/>
    <w:rsid w:val="00484F86"/>
    <w:rsid w:val="00534ED0"/>
    <w:rsid w:val="00586643"/>
    <w:rsid w:val="005B0D8D"/>
    <w:rsid w:val="006B7F72"/>
    <w:rsid w:val="0072294A"/>
    <w:rsid w:val="00795413"/>
    <w:rsid w:val="0082670C"/>
    <w:rsid w:val="00885D4A"/>
    <w:rsid w:val="008A3F5F"/>
    <w:rsid w:val="008F52B0"/>
    <w:rsid w:val="009A680E"/>
    <w:rsid w:val="009C0C7A"/>
    <w:rsid w:val="009C6ACA"/>
    <w:rsid w:val="00A144CE"/>
    <w:rsid w:val="00B0517A"/>
    <w:rsid w:val="00B06081"/>
    <w:rsid w:val="00B14000"/>
    <w:rsid w:val="00B521F2"/>
    <w:rsid w:val="00B63603"/>
    <w:rsid w:val="00BA7372"/>
    <w:rsid w:val="00BB74DA"/>
    <w:rsid w:val="00C84A1C"/>
    <w:rsid w:val="00D07063"/>
    <w:rsid w:val="00DD6BEE"/>
    <w:rsid w:val="00EB00C6"/>
    <w:rsid w:val="00ED5AC6"/>
    <w:rsid w:val="00F2098C"/>
    <w:rsid w:val="00F6019C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3E67-5E05-4930-BAB3-B12410D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1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ен текст_"/>
    <w:link w:val="2"/>
    <w:locked/>
    <w:rsid w:val="00F6019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F6019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5">
    <w:name w:val="Strong"/>
    <w:basedOn w:val="a0"/>
    <w:uiPriority w:val="22"/>
    <w:qFormat/>
    <w:rsid w:val="00F6019C"/>
    <w:rPr>
      <w:b/>
      <w:bCs/>
    </w:rPr>
  </w:style>
  <w:style w:type="paragraph" w:styleId="a6">
    <w:name w:val="header"/>
    <w:basedOn w:val="a"/>
    <w:link w:val="a7"/>
    <w:uiPriority w:val="99"/>
    <w:unhideWhenUsed/>
    <w:rsid w:val="00D0706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D07063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8">
    <w:name w:val="footer"/>
    <w:basedOn w:val="a"/>
    <w:link w:val="a9"/>
    <w:uiPriority w:val="99"/>
    <w:unhideWhenUsed/>
    <w:rsid w:val="00D0706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D07063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a">
    <w:name w:val="List Paragraph"/>
    <w:basedOn w:val="a"/>
    <w:uiPriority w:val="34"/>
    <w:qFormat/>
    <w:rsid w:val="00D070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07063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D07063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12</cp:revision>
  <cp:lastPrinted>2019-09-16T15:14:00Z</cp:lastPrinted>
  <dcterms:created xsi:type="dcterms:W3CDTF">2019-09-16T08:40:00Z</dcterms:created>
  <dcterms:modified xsi:type="dcterms:W3CDTF">2019-09-16T15:17:00Z</dcterms:modified>
</cp:coreProperties>
</file>